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E6" w:rsidRPr="007A60E6" w:rsidRDefault="007A60E6" w:rsidP="007A60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A60E6" w:rsidRPr="007A60E6" w:rsidRDefault="007A60E6" w:rsidP="007A60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b9bd104d-6082-47bd-8132-2766a2040a6c"/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муниципального образования Богородицкий район в лице комитета по образованию муниципального образования</w:t>
      </w:r>
      <w:bookmarkEnd w:id="0"/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7A60E6" w:rsidRPr="007A60E6" w:rsidRDefault="007A60E6" w:rsidP="007A60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Богородицкий район</w:t>
      </w:r>
      <w:bookmarkEnd w:id="1"/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7A60E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A60E6" w:rsidRPr="007A60E6" w:rsidRDefault="007A60E6" w:rsidP="007A60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E6">
        <w:rPr>
          <w:rFonts w:ascii="Times New Roman" w:hAnsi="Times New Roman" w:cs="Times New Roman"/>
          <w:b/>
          <w:color w:val="000000"/>
          <w:sz w:val="24"/>
          <w:szCs w:val="24"/>
        </w:rPr>
        <w:t>МОУ СШ № 22</w:t>
      </w: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4" w:type="dxa"/>
        <w:tblLook w:val="04A0"/>
      </w:tblPr>
      <w:tblGrid>
        <w:gridCol w:w="3114"/>
        <w:gridCol w:w="3115"/>
        <w:gridCol w:w="3115"/>
      </w:tblGrid>
      <w:tr w:rsidR="007A60E6" w:rsidRPr="007A60E6" w:rsidTr="00D40702">
        <w:tc>
          <w:tcPr>
            <w:tcW w:w="3114" w:type="dxa"/>
          </w:tcPr>
          <w:p w:rsidR="007A60E6" w:rsidRPr="007A60E6" w:rsidRDefault="007A60E6" w:rsidP="007A60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председателем педсовета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60E6" w:rsidRPr="007A60E6" w:rsidRDefault="007A60E6" w:rsidP="007A60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Т.С.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7A60E6" w:rsidRPr="007A60E6" w:rsidRDefault="007A60E6" w:rsidP="007A60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учителей предметников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60E6" w:rsidRPr="007A60E6" w:rsidRDefault="007A60E6" w:rsidP="007A60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М.Ю.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7A60E6" w:rsidRPr="007A60E6" w:rsidRDefault="007A60E6" w:rsidP="007A60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СШ№22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60E6" w:rsidRPr="007A60E6" w:rsidRDefault="007A60E6" w:rsidP="007A60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Звягина Т.П.</w:t>
            </w:r>
          </w:p>
          <w:p w:rsidR="007A60E6" w:rsidRPr="007A60E6" w:rsidRDefault="007A60E6" w:rsidP="007A6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320 от «30» августа   2023 г.</w:t>
            </w:r>
          </w:p>
          <w:p w:rsidR="007A60E6" w:rsidRPr="007A60E6" w:rsidRDefault="007A60E6" w:rsidP="007A60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0E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7A60E6" w:rsidRDefault="007A60E6" w:rsidP="007A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0E6" w:rsidRPr="00DD5185" w:rsidRDefault="007A60E6" w:rsidP="007A60E6">
      <w:pPr>
        <w:spacing w:before="1" w:line="459" w:lineRule="exact"/>
        <w:ind w:left="2277" w:right="19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18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A60E6" w:rsidRPr="00EB6095" w:rsidRDefault="007A60E6" w:rsidP="007A60E6">
      <w:pPr>
        <w:spacing w:before="1" w:after="0" w:line="459" w:lineRule="exact"/>
        <w:ind w:left="2277" w:right="1918"/>
        <w:jc w:val="center"/>
        <w:rPr>
          <w:rFonts w:ascii="Times New Roman" w:hAnsi="Times New Roman" w:cs="Times New Roman"/>
          <w:sz w:val="32"/>
          <w:szCs w:val="32"/>
        </w:rPr>
      </w:pPr>
      <w:r w:rsidRPr="00EB6095">
        <w:rPr>
          <w:rFonts w:ascii="Times New Roman" w:hAnsi="Times New Roman" w:cs="Times New Roman"/>
          <w:sz w:val="32"/>
          <w:szCs w:val="32"/>
        </w:rPr>
        <w:t xml:space="preserve">внеурочной деятельности </w:t>
      </w:r>
    </w:p>
    <w:p w:rsidR="007A60E6" w:rsidRPr="00EB6095" w:rsidRDefault="007A60E6" w:rsidP="007A60E6">
      <w:pPr>
        <w:spacing w:before="1" w:after="0" w:line="459" w:lineRule="exact"/>
        <w:ind w:left="2277" w:right="1918"/>
        <w:jc w:val="center"/>
        <w:rPr>
          <w:rFonts w:ascii="Times New Roman" w:hAnsi="Times New Roman" w:cs="Times New Roman"/>
          <w:sz w:val="32"/>
          <w:szCs w:val="32"/>
        </w:rPr>
      </w:pPr>
      <w:r w:rsidRPr="00EB6095">
        <w:rPr>
          <w:rFonts w:ascii="Times New Roman" w:hAnsi="Times New Roman" w:cs="Times New Roman"/>
          <w:sz w:val="32"/>
          <w:szCs w:val="32"/>
        </w:rPr>
        <w:t>(социальное направление)</w:t>
      </w:r>
    </w:p>
    <w:p w:rsidR="007A60E6" w:rsidRPr="00DD5185" w:rsidRDefault="007A60E6" w:rsidP="007A60E6">
      <w:pPr>
        <w:ind w:left="2277" w:right="1918"/>
        <w:jc w:val="center"/>
        <w:rPr>
          <w:rFonts w:ascii="Times New Roman" w:hAnsi="Times New Roman" w:cs="Times New Roman"/>
          <w:b/>
          <w:spacing w:val="-97"/>
          <w:sz w:val="36"/>
          <w:szCs w:val="36"/>
        </w:rPr>
      </w:pPr>
      <w:r w:rsidRPr="00DD5185">
        <w:rPr>
          <w:rFonts w:ascii="Times New Roman" w:hAnsi="Times New Roman" w:cs="Times New Roman"/>
          <w:b/>
          <w:sz w:val="36"/>
          <w:szCs w:val="36"/>
        </w:rPr>
        <w:t>«Основы функциональной грамотности»</w:t>
      </w:r>
    </w:p>
    <w:p w:rsidR="007A60E6" w:rsidRPr="007A60E6" w:rsidRDefault="007A60E6" w:rsidP="007A60E6">
      <w:pPr>
        <w:pStyle w:val="a4"/>
        <w:rPr>
          <w:b/>
          <w:sz w:val="24"/>
          <w:szCs w:val="24"/>
        </w:rPr>
      </w:pPr>
    </w:p>
    <w:p w:rsidR="007A60E6" w:rsidRDefault="007A60E6" w:rsidP="007A60E6">
      <w:pPr>
        <w:pStyle w:val="a4"/>
        <w:spacing w:line="480" w:lineRule="auto"/>
        <w:jc w:val="center"/>
        <w:rPr>
          <w:sz w:val="24"/>
          <w:szCs w:val="24"/>
        </w:rPr>
      </w:pPr>
      <w:r w:rsidRPr="007A60E6">
        <w:rPr>
          <w:sz w:val="24"/>
          <w:szCs w:val="24"/>
        </w:rPr>
        <w:t>для</w:t>
      </w:r>
      <w:r w:rsidRPr="007A60E6">
        <w:rPr>
          <w:spacing w:val="-4"/>
          <w:sz w:val="24"/>
          <w:szCs w:val="24"/>
        </w:rPr>
        <w:t xml:space="preserve"> </w:t>
      </w:r>
      <w:r w:rsidRPr="007A60E6">
        <w:rPr>
          <w:sz w:val="24"/>
          <w:szCs w:val="24"/>
        </w:rPr>
        <w:t>5-</w:t>
      </w:r>
      <w:r>
        <w:rPr>
          <w:sz w:val="24"/>
          <w:szCs w:val="24"/>
        </w:rPr>
        <w:t>9</w:t>
      </w:r>
      <w:r w:rsidRPr="007A60E6">
        <w:rPr>
          <w:spacing w:val="-6"/>
          <w:sz w:val="24"/>
          <w:szCs w:val="24"/>
        </w:rPr>
        <w:t xml:space="preserve"> </w:t>
      </w:r>
      <w:r w:rsidRPr="007A60E6">
        <w:rPr>
          <w:sz w:val="24"/>
          <w:szCs w:val="24"/>
        </w:rPr>
        <w:t>классов</w:t>
      </w:r>
      <w:r w:rsidRPr="007A60E6">
        <w:rPr>
          <w:spacing w:val="-6"/>
          <w:sz w:val="24"/>
          <w:szCs w:val="24"/>
        </w:rPr>
        <w:t xml:space="preserve"> </w:t>
      </w:r>
      <w:r w:rsidRPr="007A60E6">
        <w:rPr>
          <w:sz w:val="24"/>
          <w:szCs w:val="24"/>
        </w:rPr>
        <w:t>основного</w:t>
      </w:r>
      <w:r w:rsidRPr="007A60E6">
        <w:rPr>
          <w:spacing w:val="-6"/>
          <w:sz w:val="24"/>
          <w:szCs w:val="24"/>
        </w:rPr>
        <w:t xml:space="preserve"> </w:t>
      </w:r>
      <w:r w:rsidRPr="007A60E6">
        <w:rPr>
          <w:sz w:val="24"/>
          <w:szCs w:val="24"/>
        </w:rPr>
        <w:t>общего</w:t>
      </w:r>
      <w:r w:rsidRPr="007A60E6">
        <w:rPr>
          <w:spacing w:val="-6"/>
          <w:sz w:val="24"/>
          <w:szCs w:val="24"/>
        </w:rPr>
        <w:t xml:space="preserve"> </w:t>
      </w:r>
      <w:r w:rsidRPr="007A60E6">
        <w:rPr>
          <w:sz w:val="24"/>
          <w:szCs w:val="24"/>
        </w:rPr>
        <w:t>образования</w:t>
      </w:r>
      <w:r w:rsidRPr="007A60E6">
        <w:rPr>
          <w:spacing w:val="-67"/>
          <w:sz w:val="24"/>
          <w:szCs w:val="24"/>
        </w:rPr>
        <w:t xml:space="preserve"> </w:t>
      </w:r>
      <w:proofErr w:type="gramStart"/>
      <w:r w:rsidRPr="007A60E6">
        <w:rPr>
          <w:sz w:val="24"/>
          <w:szCs w:val="24"/>
        </w:rPr>
        <w:t>на</w:t>
      </w:r>
      <w:proofErr w:type="gramEnd"/>
    </w:p>
    <w:p w:rsidR="007A60E6" w:rsidRPr="007A60E6" w:rsidRDefault="007A60E6" w:rsidP="007A60E6">
      <w:pPr>
        <w:pStyle w:val="a4"/>
        <w:spacing w:line="480" w:lineRule="auto"/>
        <w:jc w:val="center"/>
        <w:rPr>
          <w:sz w:val="24"/>
          <w:szCs w:val="24"/>
        </w:rPr>
      </w:pPr>
      <w:r w:rsidRPr="007A60E6">
        <w:rPr>
          <w:spacing w:val="-10"/>
          <w:sz w:val="24"/>
          <w:szCs w:val="24"/>
        </w:rPr>
        <w:t xml:space="preserve"> </w:t>
      </w:r>
      <w:r w:rsidRPr="007A60E6">
        <w:rPr>
          <w:sz w:val="24"/>
          <w:szCs w:val="24"/>
        </w:rPr>
        <w:t>2023-2024</w:t>
      </w:r>
      <w:r w:rsidRPr="007A60E6">
        <w:rPr>
          <w:spacing w:val="-5"/>
          <w:sz w:val="24"/>
          <w:szCs w:val="24"/>
        </w:rPr>
        <w:t xml:space="preserve"> </w:t>
      </w:r>
      <w:r w:rsidRPr="007A60E6">
        <w:rPr>
          <w:sz w:val="24"/>
          <w:szCs w:val="24"/>
        </w:rPr>
        <w:t>учебный</w:t>
      </w:r>
      <w:r w:rsidRPr="007A60E6">
        <w:rPr>
          <w:spacing w:val="-11"/>
          <w:sz w:val="24"/>
          <w:szCs w:val="24"/>
        </w:rPr>
        <w:t xml:space="preserve"> </w:t>
      </w:r>
      <w:r w:rsidRPr="007A60E6">
        <w:rPr>
          <w:sz w:val="24"/>
          <w:szCs w:val="24"/>
        </w:rPr>
        <w:t>год</w:t>
      </w:r>
    </w:p>
    <w:p w:rsidR="007A60E6" w:rsidRPr="007A60E6" w:rsidRDefault="007A60E6" w:rsidP="007A60E6">
      <w:pPr>
        <w:pStyle w:val="a4"/>
        <w:rPr>
          <w:sz w:val="24"/>
          <w:szCs w:val="24"/>
        </w:rPr>
      </w:pPr>
      <w:bookmarkStart w:id="2" w:name="РАБОЧАЯ_ПРОГРАММА"/>
      <w:bookmarkEnd w:id="2"/>
    </w:p>
    <w:p w:rsidR="007A60E6" w:rsidRPr="007A60E6" w:rsidRDefault="007A60E6" w:rsidP="007A60E6">
      <w:pPr>
        <w:pStyle w:val="a4"/>
        <w:rPr>
          <w:sz w:val="24"/>
          <w:szCs w:val="24"/>
        </w:rPr>
      </w:pPr>
    </w:p>
    <w:p w:rsidR="007A60E6" w:rsidRPr="007A60E6" w:rsidRDefault="007A60E6" w:rsidP="007A60E6">
      <w:pPr>
        <w:pStyle w:val="a4"/>
        <w:spacing w:line="247" w:lineRule="auto"/>
        <w:ind w:firstLine="436"/>
        <w:jc w:val="right"/>
        <w:rPr>
          <w:sz w:val="24"/>
          <w:szCs w:val="24"/>
        </w:rPr>
      </w:pPr>
      <w:r w:rsidRPr="007A60E6">
        <w:rPr>
          <w:w w:val="95"/>
          <w:sz w:val="24"/>
          <w:szCs w:val="24"/>
        </w:rPr>
        <w:t>Составитель:</w:t>
      </w:r>
      <w:r w:rsidRPr="007A60E6">
        <w:rPr>
          <w:spacing w:val="1"/>
          <w:w w:val="95"/>
          <w:sz w:val="24"/>
          <w:szCs w:val="24"/>
        </w:rPr>
        <w:t xml:space="preserve"> </w:t>
      </w:r>
      <w:r w:rsidRPr="007A60E6">
        <w:rPr>
          <w:sz w:val="24"/>
          <w:szCs w:val="24"/>
        </w:rPr>
        <w:t>Киселев М.Ю.</w:t>
      </w:r>
    </w:p>
    <w:p w:rsidR="007A60E6" w:rsidRPr="007A60E6" w:rsidRDefault="007A60E6" w:rsidP="007A60E6">
      <w:pPr>
        <w:pStyle w:val="a4"/>
        <w:spacing w:line="312" w:lineRule="exact"/>
        <w:jc w:val="right"/>
        <w:rPr>
          <w:sz w:val="24"/>
          <w:szCs w:val="24"/>
        </w:rPr>
      </w:pPr>
      <w:r w:rsidRPr="007A60E6">
        <w:rPr>
          <w:sz w:val="24"/>
          <w:szCs w:val="24"/>
        </w:rPr>
        <w:t>учитель</w:t>
      </w:r>
      <w:r w:rsidRPr="007A60E6">
        <w:rPr>
          <w:spacing w:val="-10"/>
          <w:sz w:val="24"/>
          <w:szCs w:val="24"/>
        </w:rPr>
        <w:t xml:space="preserve"> </w:t>
      </w:r>
      <w:r w:rsidRPr="007A60E6">
        <w:rPr>
          <w:sz w:val="24"/>
          <w:szCs w:val="24"/>
        </w:rPr>
        <w:t>истории</w:t>
      </w:r>
      <w:r w:rsidRPr="007A60E6">
        <w:rPr>
          <w:spacing w:val="-8"/>
          <w:sz w:val="24"/>
          <w:szCs w:val="24"/>
        </w:rPr>
        <w:t xml:space="preserve"> </w:t>
      </w:r>
      <w:r w:rsidRPr="007A60E6">
        <w:rPr>
          <w:sz w:val="24"/>
          <w:szCs w:val="24"/>
        </w:rPr>
        <w:t>и</w:t>
      </w:r>
      <w:r w:rsidRPr="007A60E6">
        <w:rPr>
          <w:spacing w:val="-8"/>
          <w:sz w:val="24"/>
          <w:szCs w:val="24"/>
        </w:rPr>
        <w:t xml:space="preserve"> </w:t>
      </w:r>
      <w:r w:rsidRPr="007A60E6">
        <w:rPr>
          <w:sz w:val="24"/>
          <w:szCs w:val="24"/>
        </w:rPr>
        <w:t>обществознания</w:t>
      </w:r>
    </w:p>
    <w:p w:rsidR="007A60E6" w:rsidRPr="007A60E6" w:rsidRDefault="007A60E6" w:rsidP="007A60E6">
      <w:pPr>
        <w:pStyle w:val="a4"/>
        <w:rPr>
          <w:sz w:val="24"/>
          <w:szCs w:val="24"/>
        </w:rPr>
      </w:pPr>
    </w:p>
    <w:p w:rsidR="007A60E6" w:rsidRPr="007A60E6" w:rsidRDefault="007A60E6" w:rsidP="007A60E6">
      <w:pPr>
        <w:pStyle w:val="a4"/>
        <w:rPr>
          <w:sz w:val="24"/>
          <w:szCs w:val="24"/>
        </w:rPr>
      </w:pPr>
    </w:p>
    <w:p w:rsidR="007A60E6" w:rsidRPr="007A60E6" w:rsidRDefault="007A60E6" w:rsidP="007A60E6">
      <w:pPr>
        <w:pStyle w:val="Heading1"/>
        <w:ind w:left="0"/>
        <w:jc w:val="center"/>
      </w:pPr>
    </w:p>
    <w:p w:rsidR="007A60E6" w:rsidRDefault="007A60E6" w:rsidP="007A60E6">
      <w:pPr>
        <w:pStyle w:val="Heading1"/>
        <w:ind w:left="0"/>
        <w:jc w:val="center"/>
      </w:pPr>
    </w:p>
    <w:p w:rsidR="007A60E6" w:rsidRDefault="007A60E6" w:rsidP="007A60E6">
      <w:pPr>
        <w:pStyle w:val="Heading1"/>
        <w:ind w:left="0"/>
        <w:jc w:val="center"/>
      </w:pPr>
    </w:p>
    <w:p w:rsidR="007A60E6" w:rsidRPr="007A60E6" w:rsidRDefault="007A60E6" w:rsidP="007A60E6">
      <w:pPr>
        <w:pStyle w:val="Heading1"/>
        <w:ind w:left="0"/>
        <w:jc w:val="center"/>
      </w:pPr>
    </w:p>
    <w:p w:rsidR="007A60E6" w:rsidRPr="007A60E6" w:rsidRDefault="007A60E6" w:rsidP="007A60E6">
      <w:pPr>
        <w:pStyle w:val="Heading1"/>
        <w:ind w:left="0"/>
        <w:jc w:val="center"/>
      </w:pPr>
    </w:p>
    <w:p w:rsidR="007A60E6" w:rsidRPr="007A60E6" w:rsidRDefault="007A60E6" w:rsidP="007A60E6">
      <w:pPr>
        <w:pStyle w:val="Heading1"/>
        <w:ind w:left="0"/>
        <w:jc w:val="center"/>
      </w:pPr>
      <w:r w:rsidRPr="007A60E6">
        <w:t>Богородицк</w:t>
      </w:r>
      <w:r w:rsidRPr="007A60E6">
        <w:rPr>
          <w:spacing w:val="39"/>
        </w:rPr>
        <w:t xml:space="preserve"> </w:t>
      </w:r>
      <w:r w:rsidRPr="007A60E6">
        <w:t>2023</w:t>
      </w:r>
    </w:p>
    <w:p w:rsidR="007A60E6" w:rsidRDefault="007A60E6" w:rsidP="001749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020" w:rsidRDefault="003F038C" w:rsidP="001347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внеурочной деятельности «Основы финансовой грамотности» для учащихся 5-9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Федерального закона от 29.12.2012 № 273-ФЗ «Об образовании в Российской Федерации»;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Концепция Национальной программы повышения уровня финансовой грамотности населения РФ;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.Проект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Актуальность</w:t>
      </w: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Новизной</w:t>
      </w: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их практическим применением, пониманием и использованием финансовой информации на</w:t>
      </w:r>
    </w:p>
    <w:p w:rsidR="003F038C" w:rsidRPr="003F038C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ED28C6" w:rsidRPr="00ED28C6" w:rsidRDefault="003F038C" w:rsidP="00B42A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Отличительной особенностью</w:t>
      </w:r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программы данного курса является то, что он базируется на </w:t>
      </w:r>
      <w:proofErr w:type="spellStart"/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системно-деятельностном</w:t>
      </w:r>
      <w:proofErr w:type="spellEnd"/>
      <w:r w:rsidRPr="003F03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BB5020" w:rsidRPr="00ED28C6" w:rsidRDefault="00BB5020" w:rsidP="00B42A37">
      <w:pPr>
        <w:pStyle w:val="Default"/>
        <w:spacing w:line="276" w:lineRule="auto"/>
        <w:ind w:firstLine="708"/>
        <w:jc w:val="both"/>
      </w:pPr>
      <w:r w:rsidRPr="00ED28C6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ED28C6" w:rsidRDefault="00BB5020" w:rsidP="00B42A37">
      <w:pPr>
        <w:pStyle w:val="Default"/>
        <w:spacing w:line="276" w:lineRule="auto"/>
        <w:ind w:firstLine="708"/>
        <w:jc w:val="both"/>
      </w:pPr>
      <w:r w:rsidRPr="00ED28C6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ED28C6" w:rsidRDefault="00BB5020" w:rsidP="00B42A37">
      <w:pPr>
        <w:pStyle w:val="Default"/>
        <w:spacing w:line="276" w:lineRule="auto"/>
        <w:ind w:firstLine="708"/>
        <w:jc w:val="both"/>
      </w:pPr>
      <w:r w:rsidRPr="00ED28C6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Pr="00ED28C6" w:rsidRDefault="00BB5020" w:rsidP="00B42A37">
      <w:pPr>
        <w:pStyle w:val="Default"/>
        <w:spacing w:line="276" w:lineRule="auto"/>
        <w:ind w:firstLine="708"/>
        <w:jc w:val="both"/>
      </w:pPr>
      <w:r w:rsidRPr="00ED28C6"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ED28C6">
        <w:t>ProgrammeforInternationalStudentAssessment</w:t>
      </w:r>
      <w:proofErr w:type="spellEnd"/>
      <w:r w:rsidRPr="00ED28C6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Pr="00ED28C6" w:rsidRDefault="00BB5020" w:rsidP="00B42A37">
      <w:pPr>
        <w:pStyle w:val="Default"/>
        <w:spacing w:line="276" w:lineRule="auto"/>
        <w:ind w:firstLine="708"/>
        <w:jc w:val="both"/>
        <w:rPr>
          <w:color w:val="auto"/>
        </w:rPr>
      </w:pPr>
      <w:r w:rsidRPr="00ED28C6">
        <w:rPr>
          <w:color w:val="auto"/>
        </w:rPr>
        <w:lastRenderedPageBreak/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  <w:r w:rsidR="00F446B1" w:rsidRPr="00ED28C6">
        <w:rPr>
          <w:color w:val="auto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Pr="00ED28C6" w:rsidRDefault="00F446B1" w:rsidP="00B42A37">
      <w:pPr>
        <w:pStyle w:val="Default"/>
        <w:spacing w:line="276" w:lineRule="auto"/>
        <w:ind w:firstLine="708"/>
        <w:jc w:val="both"/>
        <w:rPr>
          <w:color w:val="auto"/>
        </w:rPr>
      </w:pPr>
      <w:r w:rsidRPr="00ED28C6">
        <w:rPr>
          <w:color w:val="auto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Pr="00ED28C6" w:rsidRDefault="00F446B1" w:rsidP="00B42A37">
      <w:pPr>
        <w:pStyle w:val="Default"/>
        <w:spacing w:line="276" w:lineRule="auto"/>
        <w:ind w:firstLine="708"/>
        <w:jc w:val="both"/>
        <w:rPr>
          <w:color w:val="auto"/>
        </w:rPr>
      </w:pPr>
      <w:r w:rsidRPr="00ED28C6">
        <w:rPr>
          <w:color w:val="auto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42A37" w:rsidRDefault="009F1293" w:rsidP="00B42A37">
      <w:pPr>
        <w:pStyle w:val="Default"/>
        <w:spacing w:line="276" w:lineRule="auto"/>
        <w:ind w:firstLine="708"/>
        <w:jc w:val="both"/>
        <w:rPr>
          <w:color w:val="auto"/>
          <w:u w:val="single"/>
        </w:rPr>
      </w:pPr>
      <w:r w:rsidRPr="00B42A37">
        <w:rPr>
          <w:bCs/>
          <w:color w:val="auto"/>
          <w:u w:val="single"/>
        </w:rPr>
        <w:t xml:space="preserve">Целеполагание </w:t>
      </w:r>
    </w:p>
    <w:p w:rsidR="009F1293" w:rsidRPr="00B42A37" w:rsidRDefault="009F1293" w:rsidP="00B42A37">
      <w:pPr>
        <w:pStyle w:val="Default"/>
        <w:spacing w:line="276" w:lineRule="auto"/>
        <w:ind w:firstLine="708"/>
        <w:jc w:val="both"/>
        <w:rPr>
          <w:color w:val="auto"/>
        </w:rPr>
      </w:pPr>
      <w:r w:rsidRPr="00B42A37">
        <w:rPr>
          <w:color w:val="auto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42A37" w:rsidRDefault="009F1293" w:rsidP="00B42A37">
      <w:pPr>
        <w:pStyle w:val="Default"/>
        <w:spacing w:line="276" w:lineRule="auto"/>
        <w:ind w:firstLine="708"/>
        <w:jc w:val="both"/>
        <w:rPr>
          <w:color w:val="auto"/>
        </w:rPr>
      </w:pPr>
      <w:r w:rsidRPr="00B42A37">
        <w:rPr>
          <w:color w:val="auto"/>
        </w:rPr>
        <w:t xml:space="preserve">Программа нацелена на развитие: </w:t>
      </w:r>
    </w:p>
    <w:p w:rsidR="009F1293" w:rsidRPr="00B42A37" w:rsidRDefault="009F1293" w:rsidP="00B42A37">
      <w:pPr>
        <w:pStyle w:val="Default"/>
        <w:spacing w:line="276" w:lineRule="auto"/>
        <w:jc w:val="both"/>
        <w:rPr>
          <w:color w:val="auto"/>
        </w:rPr>
      </w:pPr>
      <w:r w:rsidRPr="00B42A37">
        <w:rPr>
          <w:color w:val="auto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42A37" w:rsidRDefault="009F1293" w:rsidP="00B42A37">
      <w:pPr>
        <w:pStyle w:val="Default"/>
        <w:spacing w:line="276" w:lineRule="auto"/>
        <w:jc w:val="both"/>
        <w:rPr>
          <w:color w:val="auto"/>
        </w:rPr>
      </w:pPr>
      <w:r w:rsidRPr="00B42A37">
        <w:rPr>
          <w:color w:val="auto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Pr="00B42A37" w:rsidRDefault="009F1293" w:rsidP="00B42A37">
      <w:pPr>
        <w:pStyle w:val="Default"/>
        <w:spacing w:line="276" w:lineRule="auto"/>
        <w:jc w:val="both"/>
        <w:rPr>
          <w:color w:val="auto"/>
        </w:rPr>
      </w:pPr>
      <w:r w:rsidRPr="00B42A37">
        <w:rPr>
          <w:color w:val="auto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42A37" w:rsidRDefault="009F1293" w:rsidP="00B42A37">
      <w:pPr>
        <w:pStyle w:val="Default"/>
        <w:spacing w:line="276" w:lineRule="auto"/>
        <w:jc w:val="both"/>
        <w:rPr>
          <w:color w:val="auto"/>
        </w:rPr>
      </w:pPr>
      <w:r w:rsidRPr="00B42A37">
        <w:rPr>
          <w:color w:val="auto"/>
        </w:rPr>
        <w:t xml:space="preserve"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B42A37" w:rsidRDefault="009F1293" w:rsidP="00B42A37">
      <w:pPr>
        <w:spacing w:after="0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B42A37">
        <w:rPr>
          <w:rFonts w:ascii="Times New Roman" w:hAnsi="Times New Roman" w:cs="Times New Roman"/>
          <w:sz w:val="24"/>
          <w:szCs w:val="24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Pr="00B42A37" w:rsidRDefault="00572613" w:rsidP="00B42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B42A37">
        <w:rPr>
          <w:rFonts w:ascii="Times New Roman" w:eastAsia="Octava-Regular" w:hAnsi="Times New Roman" w:cs="Times New Roman"/>
          <w:sz w:val="24"/>
          <w:szCs w:val="24"/>
        </w:rPr>
        <w:t>Программа опирается на следующие определения отдельных видов грамотностей:</w:t>
      </w:r>
    </w:p>
    <w:p w:rsidR="00096C80" w:rsidRPr="00B42A37" w:rsidRDefault="00572613" w:rsidP="00B42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B42A37">
        <w:rPr>
          <w:rFonts w:ascii="Times New Roman" w:eastAsia="Octava-Regular" w:hAnsi="Times New Roman" w:cs="Times New Roman"/>
          <w:i/>
          <w:iCs/>
          <w:sz w:val="24"/>
          <w:szCs w:val="24"/>
        </w:rPr>
        <w:lastRenderedPageBreak/>
        <w:t xml:space="preserve">Читательская грамотность: </w:t>
      </w:r>
      <w:r w:rsidRPr="00B42A37">
        <w:rPr>
          <w:rFonts w:ascii="Times New Roman" w:eastAsia="Octava-Regular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</w:t>
      </w:r>
      <w:r w:rsidR="00B42A37">
        <w:rPr>
          <w:rFonts w:ascii="Times New Roman" w:eastAsia="Octava-Regular" w:hAnsi="Times New Roman" w:cs="Times New Roman"/>
          <w:sz w:val="24"/>
          <w:szCs w:val="24"/>
        </w:rPr>
        <w:t>ать в социальной жизни.</w:t>
      </w:r>
    </w:p>
    <w:p w:rsidR="009F1293" w:rsidRPr="00B42A37" w:rsidRDefault="009F1293" w:rsidP="00B42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B42A37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B42A37">
        <w:rPr>
          <w:rFonts w:ascii="Times New Roman" w:eastAsia="Octava-Regular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42A37" w:rsidRDefault="00BB5020" w:rsidP="00B42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B42A37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B42A37">
        <w:rPr>
          <w:rFonts w:ascii="Times New Roman" w:eastAsia="Octava-Regular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Pr="00B42A37" w:rsidRDefault="00BB5020" w:rsidP="00B42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B42A37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B42A37">
        <w:rPr>
          <w:rFonts w:ascii="Times New Roman" w:eastAsia="Octava-Regular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0A69C1" w:rsidRDefault="000A69C1" w:rsidP="00EB6095">
      <w:pPr>
        <w:pStyle w:val="a6"/>
        <w:widowControl/>
        <w:numPr>
          <w:ilvl w:val="0"/>
          <w:numId w:val="6"/>
        </w:numPr>
        <w:autoSpaceDE/>
        <w:autoSpaceDN/>
        <w:spacing w:before="0"/>
        <w:ind w:left="284" w:firstLine="76"/>
        <w:contextualSpacing/>
        <w:jc w:val="both"/>
        <w:rPr>
          <w:b/>
          <w:sz w:val="24"/>
          <w:szCs w:val="24"/>
        </w:rPr>
      </w:pPr>
      <w:r w:rsidRPr="000A69C1">
        <w:rPr>
          <w:b/>
          <w:sz w:val="24"/>
          <w:szCs w:val="24"/>
        </w:rPr>
        <w:lastRenderedPageBreak/>
        <w:t>Планируемые   результаты освоения  предмета, курса</w:t>
      </w:r>
    </w:p>
    <w:p w:rsidR="00A62E44" w:rsidRPr="000A69C1" w:rsidRDefault="009F1293" w:rsidP="00EB6095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A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A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</w:t>
      </w:r>
    </w:p>
    <w:p w:rsidR="00184BB6" w:rsidRPr="000A69C1" w:rsidRDefault="00184BB6" w:rsidP="00EB6095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383D" w:rsidRPr="000A69C1" w:rsidRDefault="00C11457" w:rsidP="00C2723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C1">
        <w:rPr>
          <w:rFonts w:ascii="Times New Roman" w:hAnsi="Times New Roman" w:cs="Times New Roman"/>
          <w:b/>
          <w:sz w:val="24"/>
          <w:szCs w:val="24"/>
        </w:rPr>
        <w:t>5 класс</w:t>
      </w:r>
      <w:r w:rsidR="0061383D" w:rsidRPr="000A69C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1383D" w:rsidRPr="000A69C1">
        <w:rPr>
          <w:rFonts w:ascii="Times New Roman" w:hAnsi="Times New Roman" w:cs="Times New Roman"/>
          <w:b/>
          <w:i/>
          <w:sz w:val="24"/>
          <w:szCs w:val="24"/>
        </w:rPr>
        <w:t>Уровень узнавания и понимания</w:t>
      </w:r>
    </w:p>
    <w:p w:rsidR="005C5943" w:rsidRPr="000A69C1" w:rsidRDefault="00C11457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sz w:val="24"/>
          <w:szCs w:val="24"/>
        </w:rPr>
        <w:t>Читательская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>находит и извлекает информацию из различных текстов</w:t>
      </w:r>
    </w:p>
    <w:p w:rsidR="00C11457" w:rsidRPr="000A69C1" w:rsidRDefault="00C11457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Математическая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находит и извлекает математическую информацию в различном контексте</w:t>
      </w:r>
    </w:p>
    <w:p w:rsidR="00C4686B" w:rsidRPr="000A69C1" w:rsidRDefault="00C4686B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Естественнонаучная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находит и извлекает информацию о естественнонаучных явлениях в различном контексте</w:t>
      </w:r>
    </w:p>
    <w:p w:rsidR="00C4686B" w:rsidRDefault="00A62E44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Финансовая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C4686B" w:rsidRPr="000A69C1">
        <w:rPr>
          <w:rFonts w:ascii="Times New Roman" w:hAnsi="Times New Roman" w:cs="Times New Roman"/>
          <w:color w:val="000000"/>
          <w:sz w:val="24"/>
          <w:szCs w:val="24"/>
        </w:rPr>
        <w:t>находит и извлекает финансовую информацию в различном контексте</w:t>
      </w:r>
    </w:p>
    <w:p w:rsidR="00C27239" w:rsidRPr="000A69C1" w:rsidRDefault="00C27239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86B" w:rsidRPr="000A69C1" w:rsidRDefault="00C4686B" w:rsidP="00C2723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A69C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Уровень понимания и применения:</w:t>
      </w:r>
    </w:p>
    <w:p w:rsidR="00C4686B" w:rsidRPr="000A69C1" w:rsidRDefault="00C4686B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sz w:val="24"/>
          <w:szCs w:val="24"/>
        </w:rPr>
        <w:t>Читательская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>применяет извлеченную из текста информацию для решения разного рода проблем</w:t>
      </w:r>
    </w:p>
    <w:p w:rsidR="005C5943" w:rsidRPr="000A69C1" w:rsidRDefault="00C4686B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Математическая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 математические знания для решения разного рода проблем</w:t>
      </w:r>
    </w:p>
    <w:p w:rsidR="00D53263" w:rsidRPr="000A69C1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Естественнонаучная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объясняет и описывает естественнонаучные явления на основе имеющихся научных знаний</w:t>
      </w:r>
    </w:p>
    <w:p w:rsidR="00D53263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Финансовая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 финансовые знания для решения разного рода проблем</w:t>
      </w:r>
    </w:p>
    <w:p w:rsidR="00C27239" w:rsidRPr="000A69C1" w:rsidRDefault="00C27239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263" w:rsidRPr="000A69C1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A69C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Уровень анализа и синтеза</w:t>
      </w:r>
    </w:p>
    <w:p w:rsidR="00D53263" w:rsidRPr="000A69C1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sz w:val="24"/>
          <w:szCs w:val="24"/>
        </w:rPr>
        <w:t>Читательская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>анализирует и интегрирует информацию, полученную из текста</w:t>
      </w:r>
    </w:p>
    <w:p w:rsidR="00D53263" w:rsidRPr="000A69C1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Математическая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формулирует математическую проблему на основе анализа ситуации</w:t>
      </w:r>
    </w:p>
    <w:p w:rsidR="00D53263" w:rsidRPr="000A69C1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Естественнонаучная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распознает и исследует личные, местные, национальные, глобальные естественнонаучные проблемы        в различном контексте</w:t>
      </w:r>
    </w:p>
    <w:p w:rsidR="00D53263" w:rsidRDefault="00D53263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Финансовая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>: анализирует информацию в финансовом контексте</w:t>
      </w:r>
    </w:p>
    <w:p w:rsidR="00C27239" w:rsidRPr="000A69C1" w:rsidRDefault="00C27239" w:rsidP="00C272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263" w:rsidRPr="000A69C1" w:rsidRDefault="00D53263" w:rsidP="00C27239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 -</w:t>
      </w:r>
      <w:r w:rsidRPr="000A69C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Уровень оценки (рефлексии) в рамках предметного содержания</w:t>
      </w:r>
    </w:p>
    <w:p w:rsidR="00D53263" w:rsidRPr="000A69C1" w:rsidRDefault="00386011" w:rsidP="00C2723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Читательская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форму и содержание текста в рамках предметного содержания</w:t>
      </w:r>
    </w:p>
    <w:p w:rsidR="00386011" w:rsidRPr="000A69C1" w:rsidRDefault="00386011" w:rsidP="00C2723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Математическая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интерпретирует и оценивает математические данные в контексте лично значимой ситуации</w:t>
      </w:r>
    </w:p>
    <w:p w:rsidR="00386011" w:rsidRPr="000A69C1" w:rsidRDefault="00386011" w:rsidP="00C2723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Естественнонаучная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>: 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</w:t>
      </w:r>
    </w:p>
    <w:p w:rsidR="00386011" w:rsidRPr="000A69C1" w:rsidRDefault="00386011" w:rsidP="00C27239">
      <w:pPr>
        <w:tabs>
          <w:tab w:val="left" w:pos="93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Финансовая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финансовые проблемы в различном контексте</w:t>
      </w:r>
    </w:p>
    <w:p w:rsidR="00F5486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A69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Уровень оценки (рефлексии) в рамках </w:t>
      </w:r>
      <w:proofErr w:type="spellStart"/>
      <w:r w:rsidRPr="000A69C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метапредметного</w:t>
      </w:r>
      <w:proofErr w:type="spellEnd"/>
      <w:r w:rsidRPr="000A69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содержания</w:t>
      </w:r>
    </w:p>
    <w:p w:rsidR="00F5486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Читательская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форму и содержание текста в рамках </w:t>
      </w:r>
      <w:proofErr w:type="spellStart"/>
      <w:r w:rsidRPr="000A69C1">
        <w:rPr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</w:t>
      </w:r>
    </w:p>
    <w:p w:rsidR="00F5486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Математическая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>: интерпретирует и оценивает математические результаты в контексте национальной или глобальной ситуации</w:t>
      </w:r>
    </w:p>
    <w:p w:rsidR="00F5486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Естественнонаучная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: интерпретирует и оценивает, делает выводы и строит прогнозы о личных, местных, национальных, глобальных естественнонаучных проблемах в различном контексте в рамках </w:t>
      </w:r>
      <w:proofErr w:type="spellStart"/>
      <w:r w:rsidRPr="000A69C1">
        <w:rPr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</w:t>
      </w:r>
    </w:p>
    <w:p w:rsidR="00F5486D" w:rsidRDefault="00F5486D" w:rsidP="00C27239">
      <w:pPr>
        <w:tabs>
          <w:tab w:val="left" w:pos="93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Финансовая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финансовые проблемы, делает выводы, строит прогнозы, предлагает пути решения</w:t>
      </w:r>
    </w:p>
    <w:p w:rsidR="00C27239" w:rsidRDefault="00C27239" w:rsidP="00C27239">
      <w:pPr>
        <w:tabs>
          <w:tab w:val="left" w:pos="93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239" w:rsidRDefault="00C27239" w:rsidP="00C27239">
      <w:pPr>
        <w:tabs>
          <w:tab w:val="left" w:pos="93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239" w:rsidRPr="000A69C1" w:rsidRDefault="00C27239" w:rsidP="00C27239">
      <w:pPr>
        <w:tabs>
          <w:tab w:val="left" w:pos="93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83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 (5-9 классы)</w:t>
      </w:r>
    </w:p>
    <w:p w:rsidR="00F5486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Читательская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</w:r>
    </w:p>
    <w:p w:rsidR="00F5486D" w:rsidRPr="000A69C1" w:rsidRDefault="00F5486D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Математическая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>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A62E44"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A62E44" w:rsidRPr="000A69C1" w:rsidRDefault="00A62E44" w:rsidP="00C27239">
      <w:pPr>
        <w:tabs>
          <w:tab w:val="left" w:pos="93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Естественнонаучная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</w:r>
    </w:p>
    <w:p w:rsidR="00C27239" w:rsidRPr="00C27239" w:rsidRDefault="00A62E44" w:rsidP="00C27239">
      <w:pPr>
        <w:tabs>
          <w:tab w:val="left" w:pos="93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Финансовая</w:t>
      </w:r>
      <w:r w:rsidR="000A69C1" w:rsidRPr="000A69C1">
        <w:rPr>
          <w:rFonts w:ascii="Times New Roman" w:hAnsi="Times New Roman" w:cs="Times New Roman"/>
          <w:i/>
          <w:sz w:val="24"/>
          <w:szCs w:val="24"/>
        </w:rPr>
        <w:t xml:space="preserve"> грамотность</w:t>
      </w:r>
      <w:r w:rsidRPr="000A69C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69C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 финансовые действия в конкретных ситуациях с позиции норм морали и общечеловеческих ценностей, прав и обязанностей гражданина страны</w:t>
      </w:r>
    </w:p>
    <w:p w:rsidR="00C823BB" w:rsidRPr="000A69C1" w:rsidRDefault="00C823BB">
      <w:pPr>
        <w:rPr>
          <w:rFonts w:ascii="Times New Roman" w:hAnsi="Times New Roman" w:cs="Times New Roman"/>
          <w:b/>
          <w:sz w:val="24"/>
          <w:szCs w:val="24"/>
        </w:rPr>
      </w:pPr>
    </w:p>
    <w:p w:rsidR="005C5943" w:rsidRPr="000A69C1" w:rsidRDefault="000A69C1" w:rsidP="000A69C1">
      <w:pPr>
        <w:pStyle w:val="a6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0A69C1">
        <w:rPr>
          <w:b/>
          <w:sz w:val="24"/>
          <w:szCs w:val="24"/>
        </w:rPr>
        <w:t>Содержание учебного курса</w:t>
      </w:r>
    </w:p>
    <w:p w:rsidR="005C5943" w:rsidRPr="000A69C1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sz w:val="24"/>
          <w:szCs w:val="24"/>
        </w:rPr>
        <w:t>5-й класс</w:t>
      </w:r>
    </w:p>
    <w:p w:rsidR="005C5943" w:rsidRPr="000A69C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0A69C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0A69C1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C823BB" w:rsidRPr="000A69C1" w:rsidRDefault="005C5943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Личныеденьги.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sz w:val="24"/>
          <w:szCs w:val="24"/>
        </w:rPr>
        <w:t>6-й класс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</w:t>
      </w:r>
      <w:proofErr w:type="gramStart"/>
      <w:r w:rsidRPr="000A69C1">
        <w:rPr>
          <w:rFonts w:ascii="Times New Roman" w:eastAsia="Octava-Regular" w:hAnsi="Times New Roman" w:cs="Times New Roman"/>
          <w:sz w:val="24"/>
          <w:szCs w:val="24"/>
        </w:rPr>
        <w:t>е(</w:t>
      </w:r>
      <w:proofErr w:type="gramEnd"/>
      <w:r w:rsidRPr="000A69C1">
        <w:rPr>
          <w:rFonts w:ascii="Times New Roman" w:eastAsia="Octava-Regular" w:hAnsi="Times New Roman" w:cs="Times New Roman"/>
          <w:sz w:val="24"/>
          <w:szCs w:val="24"/>
        </w:rPr>
        <w:t>рассказ, отчёт, репортаж). Работа с несплошным текстом: таблицыи карты.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Текстовые задачи, решаемыеарифметическим способом: части, проценты, пропорция, движение</w:t>
      </w:r>
      <w:proofErr w:type="gramStart"/>
      <w:r w:rsidRPr="000A69C1">
        <w:rPr>
          <w:rFonts w:ascii="Times New Roman" w:eastAsia="Octava-Regular" w:hAnsi="Times New Roman" w:cs="Times New Roman"/>
          <w:sz w:val="24"/>
          <w:szCs w:val="24"/>
        </w:rPr>
        <w:t>,р</w:t>
      </w:r>
      <w:proofErr w:type="gramEnd"/>
      <w:r w:rsidRPr="000A69C1">
        <w:rPr>
          <w:rFonts w:ascii="Times New Roman" w:eastAsia="Octava-Regular" w:hAnsi="Times New Roman" w:cs="Times New Roman"/>
          <w:sz w:val="24"/>
          <w:szCs w:val="24"/>
        </w:rPr>
        <w:t>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Тело и вещества. Агрегатныесостояния. Тепловые явления. Тепловое расширение тел. Использование явления теплового расширения для измерения температуры.Плавление и отвердевание. Испарение и конденсация.</w:t>
      </w:r>
    </w:p>
    <w:p w:rsidR="002C1F61" w:rsidRPr="000A69C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Удивительные факты и истории оденьгах. Нумизматика. «Сувенирные» деньги. Фальшивые деньги</w:t>
      </w:r>
      <w:proofErr w:type="gramStart"/>
      <w:r w:rsidRPr="000A69C1">
        <w:rPr>
          <w:rFonts w:ascii="Times New Roman" w:eastAsia="Octava-Regular" w:hAnsi="Times New Roman" w:cs="Times New Roman"/>
          <w:sz w:val="24"/>
          <w:szCs w:val="24"/>
        </w:rPr>
        <w:t>:и</w:t>
      </w:r>
      <w:proofErr w:type="gramEnd"/>
      <w:r w:rsidRPr="000A69C1">
        <w:rPr>
          <w:rFonts w:ascii="Times New Roman" w:eastAsia="Octava-Regular" w:hAnsi="Times New Roman" w:cs="Times New Roman"/>
          <w:sz w:val="24"/>
          <w:szCs w:val="24"/>
        </w:rPr>
        <w:t>стория и современность. Откуда берутся деньги? Виды доходов.Заработная плата. Как заработать деньги?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sz w:val="24"/>
          <w:szCs w:val="24"/>
        </w:rPr>
        <w:t>7-й класс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идеив лирическом произведении. Поэтический текст как источник информации. Сопоставление содержания текстов публицистическогостиля. Общественная ситуация в текстах. Работа с текстом: как преобразовывать текстовую информацию с учётом цели дальнейшегоиспользования? Типы текстов: текст-объяснение (объяснительноесочинение, резюме, толкование, определение). Поиск комментариев, подтверждающих основную мысль текста, предложенного дляанализа.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Математическая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Задачи практико-ориентированного содержания: на движение, на совместную работу. Геометрическиезадачи на построения и на изучение свойств фигур, возникающих в ситуациях повседневной жизни, задач практическогосодержания.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0A69C1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 xml:space="preserve">Почему все тела нам кажутсясплошными: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spellStart"/>
      <w:r w:rsidRPr="000A69C1">
        <w:rPr>
          <w:rFonts w:ascii="Times New Roman" w:eastAsia="Octava-Regular" w:hAnsi="Times New Roman" w:cs="Times New Roman"/>
          <w:sz w:val="24"/>
          <w:szCs w:val="24"/>
        </w:rPr>
        <w:t>подводныхдронов</w:t>
      </w:r>
      <w:proofErr w:type="spellEnd"/>
      <w:r w:rsidRPr="000A69C1">
        <w:rPr>
          <w:rFonts w:ascii="Times New Roman" w:eastAsia="Octava-Regular" w:hAnsi="Times New Roman" w:cs="Times New Roman"/>
          <w:sz w:val="24"/>
          <w:szCs w:val="24"/>
        </w:rPr>
        <w:t>. Эволюцияорганического мира.</w:t>
      </w:r>
    </w:p>
    <w:p w:rsidR="001E3A94" w:rsidRPr="000A69C1" w:rsidRDefault="00C823BB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0A69C1">
        <w:rPr>
          <w:rFonts w:ascii="Times New Roman" w:eastAsia="Octava-Regular" w:hAnsi="Times New Roman" w:cs="Times New Roman"/>
          <w:sz w:val="24"/>
          <w:szCs w:val="24"/>
        </w:rPr>
        <w:t>Что такое налоги и почему мы ихдолжны платить? Виды налогов. Подоходный налог. Какие налогиуплачиваются в вашей семье? Пеня и налоговые льготы. Что такоегосударственный бюджет? На что расходуются налоговые сборы</w:t>
      </w:r>
      <w:proofErr w:type="gramStart"/>
      <w:r w:rsidRPr="000A69C1">
        <w:rPr>
          <w:rFonts w:ascii="Times New Roman" w:eastAsia="Octava-Regular" w:hAnsi="Times New Roman" w:cs="Times New Roman"/>
          <w:sz w:val="24"/>
          <w:szCs w:val="24"/>
        </w:rPr>
        <w:t>?В</w:t>
      </w:r>
      <w:proofErr w:type="gramEnd"/>
      <w:r w:rsidRPr="000A69C1">
        <w:rPr>
          <w:rFonts w:ascii="Times New Roman" w:eastAsia="Octava-Regular" w:hAnsi="Times New Roman" w:cs="Times New Roman"/>
          <w:sz w:val="24"/>
          <w:szCs w:val="24"/>
        </w:rPr>
        <w:t>иды социальных пособий. Если человек потерял работу. Историявозникновения банков. Как накопить, чтобы купить? Всё про кредит.</w:t>
      </w:r>
    </w:p>
    <w:p w:rsidR="001E3A94" w:rsidRPr="000A69C1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sz w:val="24"/>
          <w:szCs w:val="24"/>
        </w:rPr>
        <w:t>8-й класс</w:t>
      </w:r>
    </w:p>
    <w:p w:rsidR="001E3A94" w:rsidRPr="000A69C1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4"/>
          <w:szCs w:val="24"/>
        </w:rPr>
      </w:pPr>
      <w:r w:rsidRPr="000A69C1">
        <w:rPr>
          <w:i/>
          <w:iCs/>
          <w:sz w:val="24"/>
          <w:szCs w:val="24"/>
        </w:rPr>
        <w:t>Читательская грамотность:</w:t>
      </w:r>
      <w:r w:rsidRPr="000A69C1">
        <w:rPr>
          <w:sz w:val="24"/>
          <w:szCs w:val="24"/>
        </w:rPr>
        <w:t>Определение</w:t>
      </w:r>
      <w:r w:rsidRPr="000A69C1">
        <w:rPr>
          <w:sz w:val="24"/>
          <w:szCs w:val="24"/>
        </w:rPr>
        <w:tab/>
        <w:t>основной</w:t>
      </w:r>
      <w:r w:rsidRPr="000A69C1">
        <w:rPr>
          <w:sz w:val="24"/>
          <w:szCs w:val="24"/>
        </w:rPr>
        <w:tab/>
        <w:t>темы</w:t>
      </w:r>
      <w:r w:rsidRPr="000A69C1">
        <w:rPr>
          <w:sz w:val="24"/>
          <w:szCs w:val="24"/>
        </w:rPr>
        <w:tab/>
        <w:t>и</w:t>
      </w:r>
      <w:r w:rsidRPr="000A69C1">
        <w:rPr>
          <w:sz w:val="24"/>
          <w:szCs w:val="24"/>
        </w:rPr>
        <w:tab/>
        <w:t>идеи</w:t>
      </w:r>
      <w:r w:rsidRPr="000A69C1">
        <w:rPr>
          <w:sz w:val="24"/>
          <w:szCs w:val="24"/>
        </w:rPr>
        <w:tab/>
        <w:t>в</w:t>
      </w:r>
    </w:p>
    <w:p w:rsidR="001E3A94" w:rsidRPr="000A69C1" w:rsidRDefault="001E3A94" w:rsidP="001E3A94">
      <w:pPr>
        <w:pStyle w:val="TableParagraph"/>
        <w:spacing w:line="315" w:lineRule="exact"/>
        <w:ind w:left="137"/>
        <w:jc w:val="both"/>
        <w:rPr>
          <w:sz w:val="24"/>
          <w:szCs w:val="24"/>
        </w:rPr>
      </w:pPr>
      <w:r w:rsidRPr="000A69C1">
        <w:rPr>
          <w:sz w:val="24"/>
          <w:szCs w:val="24"/>
        </w:rPr>
        <w:t>драматическом произведении. Учебный текст как источник информации.Сопоставление содержания текстов официально-делового стиля. Деловые ситуации в текстах. Работа с текстом: как применять информацию изтекста в изменённой ситуации</w:t>
      </w:r>
      <w:proofErr w:type="gramStart"/>
      <w:r w:rsidRPr="000A69C1">
        <w:rPr>
          <w:sz w:val="24"/>
          <w:szCs w:val="24"/>
        </w:rPr>
        <w:t>?Т</w:t>
      </w:r>
      <w:proofErr w:type="gramEnd"/>
      <w:r w:rsidRPr="000A69C1">
        <w:rPr>
          <w:sz w:val="24"/>
          <w:szCs w:val="24"/>
        </w:rPr>
        <w:t>ипы текстов: текст-инструкция (указания квыполнению работы, правила, уставы, законы). Поиск ошибок в предложенном тексте.Типы задач на грамотность. Информационныезадачи.Работа с несплошным текстом: формы, анкеты,договоры (рубежная аттестация).</w:t>
      </w:r>
    </w:p>
    <w:p w:rsidR="00200613" w:rsidRPr="000A69C1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0A69C1">
        <w:rPr>
          <w:i/>
          <w:iCs/>
          <w:sz w:val="24"/>
          <w:szCs w:val="24"/>
        </w:rPr>
        <w:t>Математическая грамотность:</w:t>
      </w:r>
      <w:r w:rsidR="00200613" w:rsidRPr="000A69C1">
        <w:rPr>
          <w:iCs/>
          <w:sz w:val="24"/>
          <w:szCs w:val="24"/>
        </w:rPr>
        <w:t>Работа с информацией, представленной в  форметаблиц, диаграмм столбчатой или круговой, схем</w:t>
      </w:r>
      <w:proofErr w:type="gramStart"/>
      <w:r w:rsidR="00200613" w:rsidRPr="000A69C1">
        <w:rPr>
          <w:iCs/>
          <w:sz w:val="24"/>
          <w:szCs w:val="24"/>
        </w:rPr>
        <w:t>.В</w:t>
      </w:r>
      <w:proofErr w:type="gramEnd"/>
      <w:r w:rsidR="00200613" w:rsidRPr="000A69C1">
        <w:rPr>
          <w:iCs/>
          <w:sz w:val="24"/>
          <w:szCs w:val="24"/>
        </w:rPr>
        <w:t>ычисление расстояний на местности встандартных ситуациях и применение формул в повседневной жизни. Квадратные уравнения, аналитические инеаналитические методы решения.Алгебраические связи между элементами фигур: теорема Пифагора, соотношения междусторонами треугольника), относительное расположение, равенство.Математическое описание зависимости междупеременными в различных процессах.</w:t>
      </w:r>
    </w:p>
    <w:p w:rsidR="00200613" w:rsidRPr="000A69C1" w:rsidRDefault="00200613" w:rsidP="00200613">
      <w:pPr>
        <w:pStyle w:val="TableParagraph"/>
        <w:spacing w:line="315" w:lineRule="exact"/>
        <w:ind w:left="137"/>
        <w:jc w:val="both"/>
        <w:rPr>
          <w:iCs/>
          <w:sz w:val="24"/>
          <w:szCs w:val="24"/>
        </w:rPr>
      </w:pPr>
      <w:r w:rsidRPr="000A69C1">
        <w:rPr>
          <w:iCs/>
          <w:sz w:val="24"/>
          <w:szCs w:val="24"/>
        </w:rPr>
        <w:t>Интерпретация</w:t>
      </w:r>
      <w:r w:rsidRPr="000A69C1">
        <w:rPr>
          <w:iCs/>
          <w:sz w:val="24"/>
          <w:szCs w:val="24"/>
        </w:rPr>
        <w:tab/>
        <w:t>трёхмерных</w:t>
      </w:r>
      <w:r w:rsidRPr="000A69C1">
        <w:rPr>
          <w:iCs/>
          <w:sz w:val="24"/>
          <w:szCs w:val="24"/>
        </w:rPr>
        <w:tab/>
        <w:t>изображений,построение фигур</w:t>
      </w:r>
      <w:proofErr w:type="gramStart"/>
      <w:r w:rsidRPr="000A69C1">
        <w:rPr>
          <w:iCs/>
          <w:sz w:val="24"/>
          <w:szCs w:val="24"/>
        </w:rPr>
        <w:t>.О</w:t>
      </w:r>
      <w:proofErr w:type="gramEnd"/>
      <w:r w:rsidRPr="000A69C1">
        <w:rPr>
          <w:iCs/>
          <w:sz w:val="24"/>
          <w:szCs w:val="24"/>
        </w:rPr>
        <w:t>пределение ошибки измерения, определениешансов наступления того или иного события.Решение</w:t>
      </w:r>
      <w:r w:rsidRPr="000A69C1">
        <w:rPr>
          <w:iCs/>
          <w:sz w:val="24"/>
          <w:szCs w:val="24"/>
        </w:rPr>
        <w:tab/>
        <w:t>типичных</w:t>
      </w:r>
      <w:r w:rsidRPr="000A69C1">
        <w:rPr>
          <w:iCs/>
          <w:sz w:val="24"/>
          <w:szCs w:val="24"/>
        </w:rPr>
        <w:tab/>
        <w:t>математических</w:t>
      </w:r>
      <w:r w:rsidRPr="000A69C1">
        <w:rPr>
          <w:iCs/>
          <w:sz w:val="24"/>
          <w:szCs w:val="24"/>
        </w:rPr>
        <w:tab/>
        <w:t>задач,требующих прохождения этапа моделирования.</w:t>
      </w:r>
    </w:p>
    <w:p w:rsidR="00200613" w:rsidRPr="000A69C1" w:rsidRDefault="00200613" w:rsidP="00200613">
      <w:pPr>
        <w:pStyle w:val="TableParagraph"/>
        <w:spacing w:line="315" w:lineRule="exact"/>
        <w:ind w:left="137" w:firstLine="571"/>
        <w:jc w:val="both"/>
        <w:rPr>
          <w:sz w:val="24"/>
          <w:szCs w:val="24"/>
        </w:rPr>
      </w:pPr>
      <w:r w:rsidRPr="000A69C1">
        <w:rPr>
          <w:i/>
          <w:iCs/>
          <w:sz w:val="24"/>
          <w:szCs w:val="24"/>
        </w:rPr>
        <w:t>Естественнонаучная грамотность:</w:t>
      </w:r>
      <w:r w:rsidRPr="000A69C1">
        <w:rPr>
          <w:sz w:val="24"/>
          <w:szCs w:val="24"/>
        </w:rPr>
        <w:t>Занимательное электричество</w:t>
      </w:r>
      <w:proofErr w:type="gramStart"/>
      <w:r w:rsidRPr="000A69C1">
        <w:rPr>
          <w:sz w:val="24"/>
          <w:szCs w:val="24"/>
        </w:rPr>
        <w:t>.М</w:t>
      </w:r>
      <w:proofErr w:type="gramEnd"/>
      <w:r w:rsidRPr="000A69C1">
        <w:rPr>
          <w:sz w:val="24"/>
          <w:szCs w:val="24"/>
        </w:rPr>
        <w:t>агнетизм и электромагнетизм.Строительство плотин. Гидроэлектростанции. Экологические риски при строительствегидроэлектростанций</w:t>
      </w:r>
      <w:proofErr w:type="gramStart"/>
      <w:r w:rsidRPr="000A69C1">
        <w:rPr>
          <w:sz w:val="24"/>
          <w:szCs w:val="24"/>
        </w:rPr>
        <w:t>.Н</w:t>
      </w:r>
      <w:proofErr w:type="gramEnd"/>
      <w:r w:rsidRPr="000A69C1">
        <w:rPr>
          <w:sz w:val="24"/>
          <w:szCs w:val="24"/>
        </w:rPr>
        <w:t>етрадиционные виды энергетики,объединенные энергосистемы.Внутренняя среда организма. Кровь. Иммунитет.Наследственность.Системы жизнедеятельности человека.</w:t>
      </w:r>
    </w:p>
    <w:p w:rsidR="00200613" w:rsidRPr="000A69C1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0A69C1">
        <w:rPr>
          <w:i/>
          <w:iCs/>
          <w:sz w:val="24"/>
          <w:szCs w:val="24"/>
        </w:rPr>
        <w:t>Финансовая грамотность</w:t>
      </w:r>
      <w:proofErr w:type="gramStart"/>
      <w:r w:rsidRPr="000A69C1">
        <w:rPr>
          <w:i/>
          <w:iCs/>
          <w:sz w:val="24"/>
          <w:szCs w:val="24"/>
        </w:rPr>
        <w:t>:</w:t>
      </w:r>
      <w:r w:rsidRPr="000A69C1">
        <w:rPr>
          <w:iCs/>
          <w:sz w:val="24"/>
          <w:szCs w:val="24"/>
        </w:rPr>
        <w:t>П</w:t>
      </w:r>
      <w:proofErr w:type="gramEnd"/>
      <w:r w:rsidRPr="000A69C1">
        <w:rPr>
          <w:iCs/>
          <w:sz w:val="24"/>
          <w:szCs w:val="24"/>
        </w:rPr>
        <w:t>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бизнес.Бизнес</w:t>
      </w:r>
      <w:r w:rsidRPr="000A69C1">
        <w:rPr>
          <w:iCs/>
          <w:sz w:val="24"/>
          <w:szCs w:val="24"/>
        </w:rPr>
        <w:tab/>
        <w:t>подростков</w:t>
      </w:r>
      <w:r w:rsidRPr="000A69C1">
        <w:rPr>
          <w:iCs/>
          <w:sz w:val="24"/>
          <w:szCs w:val="24"/>
        </w:rPr>
        <w:tab/>
        <w:t>и</w:t>
      </w:r>
      <w:r w:rsidRPr="000A69C1">
        <w:rPr>
          <w:iCs/>
          <w:sz w:val="24"/>
          <w:szCs w:val="24"/>
        </w:rPr>
        <w:tab/>
        <w:t>идеи. Молодыепредприниматели.Кредит и депозит. Расчетно-кассовые операциии риски связанные с ними.</w:t>
      </w:r>
    </w:p>
    <w:p w:rsidR="001E3A94" w:rsidRPr="000A69C1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C1">
        <w:rPr>
          <w:rFonts w:ascii="Times New Roman" w:hAnsi="Times New Roman" w:cs="Times New Roman"/>
          <w:b/>
          <w:bCs/>
          <w:sz w:val="24"/>
          <w:szCs w:val="24"/>
        </w:rPr>
        <w:t>9-й класс</w:t>
      </w:r>
    </w:p>
    <w:p w:rsidR="001E3A94" w:rsidRPr="000A69C1" w:rsidRDefault="001E3A94" w:rsidP="002C1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9C1">
        <w:rPr>
          <w:rFonts w:ascii="Times New Roman" w:hAnsi="Times New Roman" w:cs="Times New Roman"/>
          <w:i/>
          <w:iCs/>
          <w:sz w:val="24"/>
          <w:szCs w:val="24"/>
        </w:rPr>
        <w:t>Читательская грамотность:</w:t>
      </w:r>
      <w:r w:rsidRPr="000A69C1">
        <w:rPr>
          <w:rFonts w:ascii="Times New Roman" w:hAnsi="Times New Roman" w:cs="Times New Roman"/>
          <w:bCs/>
          <w:sz w:val="24"/>
          <w:szCs w:val="24"/>
        </w:rPr>
        <w:t>Формирование читательских умений с опорой натекст и внетекстовые знания. Электронный текст как источник информации.Сопоставление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содержания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текстов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научногостиля. Образовательные ситуации в текстах</w:t>
      </w:r>
      <w:proofErr w:type="gramStart"/>
      <w:r w:rsidRPr="000A69C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A69C1">
        <w:rPr>
          <w:rFonts w:ascii="Times New Roman" w:hAnsi="Times New Roman" w:cs="Times New Roman"/>
          <w:bCs/>
          <w:sz w:val="24"/>
          <w:szCs w:val="24"/>
        </w:rPr>
        <w:t>абота с текстом: как критически оценивать степень достоверности содержащейся в текстеинформации?</w:t>
      </w:r>
      <w:r w:rsidR="00200613" w:rsidRPr="000A69C1">
        <w:rPr>
          <w:rFonts w:ascii="Times New Roman" w:hAnsi="Times New Roman" w:cs="Times New Roman"/>
          <w:bCs/>
          <w:sz w:val="24"/>
          <w:szCs w:val="24"/>
        </w:rPr>
        <w:t>Типы</w:t>
      </w:r>
      <w:r w:rsidR="00200613" w:rsidRPr="000A69C1">
        <w:rPr>
          <w:rFonts w:ascii="Times New Roman" w:hAnsi="Times New Roman" w:cs="Times New Roman"/>
          <w:bCs/>
          <w:sz w:val="24"/>
          <w:szCs w:val="24"/>
        </w:rPr>
        <w:tab/>
        <w:t>текстов:</w:t>
      </w:r>
      <w:r w:rsidR="00200613" w:rsidRPr="000A69C1">
        <w:rPr>
          <w:rFonts w:ascii="Times New Roman" w:hAnsi="Times New Roman" w:cs="Times New Roman"/>
          <w:bCs/>
          <w:sz w:val="24"/>
          <w:szCs w:val="24"/>
        </w:rPr>
        <w:tab/>
        <w:t>текст-</w:t>
      </w:r>
      <w:r w:rsidRPr="000A69C1">
        <w:rPr>
          <w:rFonts w:ascii="Times New Roman" w:hAnsi="Times New Roman" w:cs="Times New Roman"/>
          <w:bCs/>
          <w:sz w:val="24"/>
          <w:szCs w:val="24"/>
        </w:rPr>
        <w:t>аргументация(комментарий, научное обоснование).Составление плана на основе исходного текста.Типы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задач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на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грамотность.</w:t>
      </w:r>
      <w:r w:rsidRPr="000A69C1">
        <w:rPr>
          <w:rFonts w:ascii="Times New Roman" w:hAnsi="Times New Roman" w:cs="Times New Roman"/>
          <w:bCs/>
          <w:sz w:val="24"/>
          <w:szCs w:val="24"/>
        </w:rPr>
        <w:tab/>
        <w:t>Аналитические(конструирующие) задачи.Работа со смешанным текстом.Составные тексты (рубежная аттестация).</w:t>
      </w:r>
    </w:p>
    <w:p w:rsidR="00200613" w:rsidRPr="000A69C1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0A69C1">
        <w:rPr>
          <w:i/>
          <w:iCs/>
          <w:sz w:val="24"/>
          <w:szCs w:val="24"/>
        </w:rPr>
        <w:t>Математическая грамотность</w:t>
      </w:r>
      <w:proofErr w:type="gramStart"/>
      <w:r w:rsidRPr="000A69C1">
        <w:rPr>
          <w:i/>
          <w:iCs/>
          <w:sz w:val="24"/>
          <w:szCs w:val="24"/>
        </w:rPr>
        <w:t>:</w:t>
      </w:r>
      <w:r w:rsidRPr="000A69C1">
        <w:rPr>
          <w:iCs/>
          <w:sz w:val="24"/>
          <w:szCs w:val="24"/>
        </w:rPr>
        <w:t>П</w:t>
      </w:r>
      <w:proofErr w:type="gramEnd"/>
      <w:r w:rsidRPr="000A69C1">
        <w:rPr>
          <w:iCs/>
          <w:sz w:val="24"/>
          <w:szCs w:val="24"/>
        </w:rPr>
        <w:t>редставление данных в виде таблиц. Простые и сложные вопросы.</w:t>
      </w:r>
      <w:r w:rsidR="002C1F61" w:rsidRPr="000A69C1">
        <w:rPr>
          <w:iCs/>
          <w:sz w:val="24"/>
          <w:szCs w:val="24"/>
        </w:rPr>
        <w:t xml:space="preserve"> Представление </w:t>
      </w:r>
      <w:r w:rsidRPr="000A69C1">
        <w:rPr>
          <w:iCs/>
          <w:sz w:val="24"/>
          <w:szCs w:val="24"/>
        </w:rPr>
        <w:t>данных</w:t>
      </w:r>
      <w:r w:rsidRPr="000A69C1">
        <w:rPr>
          <w:iCs/>
          <w:sz w:val="24"/>
          <w:szCs w:val="24"/>
        </w:rPr>
        <w:tab/>
        <w:t>в</w:t>
      </w:r>
      <w:r w:rsidRPr="000A69C1">
        <w:rPr>
          <w:iCs/>
          <w:sz w:val="24"/>
          <w:szCs w:val="24"/>
        </w:rPr>
        <w:tab/>
        <w:t>виде</w:t>
      </w:r>
      <w:r w:rsidRPr="000A69C1">
        <w:rPr>
          <w:iCs/>
          <w:sz w:val="24"/>
          <w:szCs w:val="24"/>
        </w:rPr>
        <w:tab/>
        <w:t>диаграмм.Простые и сложные вопросы.Построение мультипликативной модели с тремясоставляющими.</w:t>
      </w:r>
    </w:p>
    <w:p w:rsidR="00200613" w:rsidRPr="000A69C1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4"/>
          <w:szCs w:val="24"/>
        </w:rPr>
      </w:pPr>
      <w:r w:rsidRPr="000A69C1">
        <w:rPr>
          <w:iCs/>
          <w:sz w:val="24"/>
          <w:szCs w:val="24"/>
        </w:rPr>
        <w:lastRenderedPageBreak/>
        <w:t>Задачи с лишними данными.Решение типичных задач через системулинейных уравнений.Количественные рассуждения, связанные со смыслом числа, различными представлениями чисел, изяществом вычислений, вычислениями вуме, оценкой разумности результатов. Решение стереометрических задач. Вероятностные, статистические</w:t>
      </w:r>
      <w:r w:rsidRPr="000A69C1">
        <w:rPr>
          <w:iCs/>
          <w:sz w:val="24"/>
          <w:szCs w:val="24"/>
        </w:rPr>
        <w:tab/>
        <w:t>явления</w:t>
      </w:r>
      <w:r w:rsidRPr="000A69C1">
        <w:rPr>
          <w:iCs/>
          <w:sz w:val="24"/>
          <w:szCs w:val="24"/>
        </w:rPr>
        <w:tab/>
        <w:t>изависимости.</w:t>
      </w:r>
    </w:p>
    <w:p w:rsidR="001E3A94" w:rsidRPr="000A69C1" w:rsidRDefault="00200613" w:rsidP="002C1F61">
      <w:pPr>
        <w:pStyle w:val="TableParagraph"/>
        <w:spacing w:line="315" w:lineRule="exact"/>
        <w:ind w:left="108" w:firstLine="600"/>
        <w:jc w:val="both"/>
        <w:rPr>
          <w:sz w:val="24"/>
          <w:szCs w:val="24"/>
        </w:rPr>
      </w:pPr>
      <w:r w:rsidRPr="000A69C1">
        <w:rPr>
          <w:i/>
          <w:iCs/>
          <w:sz w:val="24"/>
          <w:szCs w:val="24"/>
        </w:rPr>
        <w:t>Естественнонаучная грамотность:</w:t>
      </w:r>
      <w:r w:rsidRPr="000A69C1">
        <w:rPr>
          <w:iCs/>
          <w:sz w:val="24"/>
          <w:szCs w:val="24"/>
        </w:rPr>
        <w:t>На сцену выходит уран. Радиоактивность.Искусственная радиоактивность.</w:t>
      </w:r>
      <w:r w:rsidRPr="000A69C1">
        <w:rPr>
          <w:sz w:val="24"/>
          <w:szCs w:val="24"/>
        </w:rPr>
        <w:t xml:space="preserve">Изменения состояния веществ. Физические явления и химические превращения. Отличие химических реакций от физических явлений.Размножение организмов. Индивидуальное развитие организмов. Биогенетический закон.Закономерности наследования признаков.Вид и популяции. Общая характеристика популяции. Экологические факторы и условиясреды обитания. Происхождение </w:t>
      </w:r>
      <w:proofErr w:type="spellStart"/>
      <w:r w:rsidRPr="000A69C1">
        <w:rPr>
          <w:sz w:val="24"/>
          <w:szCs w:val="24"/>
        </w:rPr>
        <w:t>видов.Закономерности</w:t>
      </w:r>
      <w:proofErr w:type="spellEnd"/>
      <w:r w:rsidRPr="000A69C1">
        <w:rPr>
          <w:sz w:val="24"/>
          <w:szCs w:val="24"/>
        </w:rPr>
        <w:t xml:space="preserve"> </w:t>
      </w:r>
      <w:proofErr w:type="spellStart"/>
      <w:r w:rsidRPr="000A69C1">
        <w:rPr>
          <w:sz w:val="24"/>
          <w:szCs w:val="24"/>
        </w:rPr>
        <w:t>изменчивости:модификационная</w:t>
      </w:r>
      <w:proofErr w:type="spellEnd"/>
      <w:r w:rsidRPr="000A69C1">
        <w:rPr>
          <w:sz w:val="24"/>
          <w:szCs w:val="24"/>
        </w:rPr>
        <w:t xml:space="preserve"> и мутационная изменчивости. Основные методы селекции растений, животныхи микроорганизмов.Потоки вещества и энергии в экосистеме. Саморазвитие экосистемы. </w:t>
      </w:r>
      <w:proofErr w:type="spellStart"/>
      <w:r w:rsidRPr="000A69C1">
        <w:rPr>
          <w:sz w:val="24"/>
          <w:szCs w:val="24"/>
        </w:rPr>
        <w:t>Биосфера.Средообразующая</w:t>
      </w:r>
      <w:proofErr w:type="spellEnd"/>
      <w:r w:rsidRPr="000A69C1">
        <w:rPr>
          <w:sz w:val="24"/>
          <w:szCs w:val="24"/>
        </w:rPr>
        <w:t xml:space="preserve"> деятельность организмов. Круговорот веществ в биосфере. Эволюция биосферы.Антропогенное воздействие на биосферу.Основы рационального природопользования.</w:t>
      </w:r>
    </w:p>
    <w:p w:rsidR="00200613" w:rsidRPr="000A69C1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4"/>
          <w:szCs w:val="24"/>
        </w:rPr>
      </w:pPr>
      <w:r w:rsidRPr="000A69C1">
        <w:rPr>
          <w:i/>
          <w:iCs/>
          <w:sz w:val="24"/>
          <w:szCs w:val="24"/>
        </w:rPr>
        <w:t>Финансовая грамотность:</w:t>
      </w:r>
      <w:r w:rsidRPr="000A69C1">
        <w:rPr>
          <w:iCs/>
          <w:sz w:val="24"/>
          <w:szCs w:val="24"/>
        </w:rPr>
        <w:t>Ценные</w:t>
      </w:r>
      <w:r w:rsidRPr="000A69C1">
        <w:rPr>
          <w:iCs/>
          <w:sz w:val="24"/>
          <w:szCs w:val="24"/>
        </w:rPr>
        <w:tab/>
        <w:t>бумаги.</w:t>
      </w:r>
      <w:r w:rsidRPr="000A69C1">
        <w:rPr>
          <w:iCs/>
          <w:sz w:val="24"/>
          <w:szCs w:val="24"/>
        </w:rPr>
        <w:tab/>
        <w:t>Векселя</w:t>
      </w:r>
      <w:r w:rsidRPr="000A69C1">
        <w:rPr>
          <w:iCs/>
          <w:sz w:val="24"/>
          <w:szCs w:val="24"/>
        </w:rPr>
        <w:tab/>
        <w:t>и облигации:российская специфика.Риски</w:t>
      </w:r>
      <w:r w:rsidRPr="000A69C1">
        <w:rPr>
          <w:iCs/>
          <w:sz w:val="24"/>
          <w:szCs w:val="24"/>
        </w:rPr>
        <w:tab/>
        <w:t>акций</w:t>
      </w:r>
      <w:r w:rsidRPr="000A69C1">
        <w:rPr>
          <w:iCs/>
          <w:sz w:val="24"/>
          <w:szCs w:val="24"/>
        </w:rPr>
        <w:tab/>
        <w:t>и</w:t>
      </w:r>
      <w:r w:rsidRPr="000A69C1">
        <w:rPr>
          <w:iCs/>
          <w:sz w:val="24"/>
          <w:szCs w:val="24"/>
        </w:rPr>
        <w:tab/>
        <w:t>управление</w:t>
      </w:r>
      <w:r w:rsidRPr="000A69C1">
        <w:rPr>
          <w:iCs/>
          <w:sz w:val="24"/>
          <w:szCs w:val="24"/>
        </w:rPr>
        <w:tab/>
        <w:t>ими. Гибридные</w:t>
      </w:r>
      <w:r w:rsidR="00C27239">
        <w:rPr>
          <w:iCs/>
          <w:sz w:val="24"/>
          <w:szCs w:val="24"/>
        </w:rPr>
        <w:t>инструменты.</w:t>
      </w:r>
      <w:r w:rsidR="00C27239">
        <w:rPr>
          <w:iCs/>
          <w:sz w:val="24"/>
          <w:szCs w:val="24"/>
        </w:rPr>
        <w:tab/>
        <w:t>Биржа</w:t>
      </w:r>
      <w:r w:rsidR="00C27239">
        <w:rPr>
          <w:iCs/>
          <w:sz w:val="24"/>
          <w:szCs w:val="24"/>
        </w:rPr>
        <w:tab/>
        <w:t xml:space="preserve">и </w:t>
      </w:r>
      <w:r w:rsidRPr="000A69C1">
        <w:rPr>
          <w:iCs/>
          <w:sz w:val="24"/>
          <w:szCs w:val="24"/>
        </w:rPr>
        <w:t>брокеры. Фондовые индексы.Паевые инвестиционные фонды. Риски иуправление ими.Инвестиционное профилирование.Формирование инвестиционного портфеля и его пересмотр. Типичные ошибки инвесторов.Участники страхового рынка. Страхование дляфизических лиц.</w:t>
      </w:r>
      <w:r w:rsidR="00C27239">
        <w:rPr>
          <w:iCs/>
          <w:sz w:val="24"/>
          <w:szCs w:val="24"/>
        </w:rPr>
        <w:t xml:space="preserve">Государственное </w:t>
      </w:r>
      <w:r w:rsidRPr="000A69C1">
        <w:rPr>
          <w:iCs/>
          <w:sz w:val="24"/>
          <w:szCs w:val="24"/>
        </w:rPr>
        <w:t>негосударственноепенсионное страхование.Выбор и юридические аспекты отношений сфинансовым посредником.</w:t>
      </w:r>
    </w:p>
    <w:p w:rsidR="001E3A94" w:rsidRPr="000A69C1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</w:p>
    <w:p w:rsidR="00165C68" w:rsidRPr="000A69C1" w:rsidRDefault="00165C68">
      <w:pPr>
        <w:rPr>
          <w:rFonts w:ascii="Times New Roman" w:eastAsia="Octava-Regular" w:hAnsi="Times New Roman" w:cs="Times New Roman"/>
          <w:sz w:val="24"/>
          <w:szCs w:val="24"/>
        </w:rPr>
      </w:pPr>
      <w:r w:rsidRPr="000A69C1">
        <w:rPr>
          <w:rFonts w:ascii="Times New Roman" w:eastAsia="Octava-Regular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/>
      </w:tblPr>
      <w:tblGrid>
        <w:gridCol w:w="817"/>
        <w:gridCol w:w="8647"/>
        <w:gridCol w:w="1134"/>
      </w:tblGrid>
      <w:tr w:rsidR="00AD5781" w:rsidRPr="00C27239" w:rsidTr="00AD5781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81" w:rsidRPr="00C27239" w:rsidRDefault="00AD5781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D5781" w:rsidRPr="00C27239" w:rsidRDefault="00AD5781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39" w:rsidRPr="00C27239" w:rsidRDefault="00C27239" w:rsidP="00C27239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Тематическое планирование</w:t>
            </w:r>
          </w:p>
          <w:p w:rsidR="00AD5781" w:rsidRPr="00C27239" w:rsidRDefault="00AD5781" w:rsidP="00C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C368F" w:rsidRPr="00C27239" w:rsidTr="00E45800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F" w:rsidRPr="00C27239" w:rsidRDefault="00BC368F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:rsidR="00BC368F" w:rsidRPr="00C27239" w:rsidTr="00E45800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F" w:rsidRPr="00C27239" w:rsidRDefault="00BC368F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4E7BF0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Fonts w:ascii="Times New Roman" w:eastAsia="Octava-Regular" w:hAnsi="Times New Roman" w:cs="Times New Roman"/>
                <w:sz w:val="24"/>
                <w:szCs w:val="24"/>
                <w:lang w:val="ru-RU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Fonts w:ascii="Times New Roman" w:eastAsia="Octava-Regular" w:hAnsi="Times New Roman" w:cs="Times New Roman"/>
                <w:sz w:val="24"/>
                <w:szCs w:val="24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4"/>
                <w:szCs w:val="24"/>
              </w:rPr>
            </w:pPr>
            <w:r w:rsidRPr="00C27239">
              <w:rPr>
                <w:rFonts w:ascii="Times New Roman" w:eastAsia="Octava-Regular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4"/>
                <w:szCs w:val="24"/>
              </w:rPr>
            </w:pPr>
            <w:r w:rsidRPr="00C27239">
              <w:rPr>
                <w:rFonts w:ascii="Times New Roman" w:eastAsia="Octava-Regular" w:hAnsi="Times New Roman" w:cs="Times New Roman"/>
                <w:sz w:val="24"/>
                <w:szCs w:val="24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368F" w:rsidRPr="00C27239" w:rsidTr="00E45800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F" w:rsidRPr="00C27239" w:rsidRDefault="00BC368F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C5943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ind w:right="978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368F" w:rsidRPr="00C27239" w:rsidTr="00BC368F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8F" w:rsidRDefault="00BC368F" w:rsidP="00BC368F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C27239">
              <w:rPr>
                <w:b/>
                <w:sz w:val="24"/>
                <w:szCs w:val="24"/>
              </w:rPr>
              <w:t>Модуль «Основы естественнонаучной грамотности Звуковые явления</w:t>
            </w:r>
            <w:r>
              <w:rPr>
                <w:b/>
                <w:sz w:val="24"/>
                <w:szCs w:val="24"/>
              </w:rPr>
              <w:t>»</w:t>
            </w:r>
          </w:p>
          <w:p w:rsidR="00BC368F" w:rsidRPr="00C27239" w:rsidRDefault="00BC368F" w:rsidP="00BC368F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Звуковые</w:t>
            </w:r>
            <w:r w:rsidRPr="00C27239">
              <w:rPr>
                <w:sz w:val="24"/>
                <w:szCs w:val="24"/>
              </w:rPr>
              <w:tab/>
              <w:t>явления.</w:t>
            </w:r>
            <w:r w:rsidRPr="00C27239">
              <w:rPr>
                <w:sz w:val="24"/>
                <w:szCs w:val="24"/>
              </w:rPr>
              <w:tab/>
              <w:t>Звуки</w:t>
            </w:r>
            <w:r w:rsidRPr="00C27239">
              <w:rPr>
                <w:sz w:val="24"/>
                <w:szCs w:val="24"/>
              </w:rPr>
              <w:tab/>
              <w:t>живой</w:t>
            </w:r>
            <w:r w:rsidRPr="00C27239">
              <w:rPr>
                <w:sz w:val="24"/>
                <w:szCs w:val="24"/>
              </w:rPr>
              <w:tab/>
              <w:t>и</w:t>
            </w:r>
            <w:r w:rsidRPr="00C27239">
              <w:rPr>
                <w:sz w:val="24"/>
                <w:szCs w:val="24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Устройство</w:t>
            </w:r>
            <w:r w:rsidRPr="00C27239">
              <w:rPr>
                <w:sz w:val="24"/>
                <w:szCs w:val="24"/>
              </w:rPr>
              <w:tab/>
              <w:t>динамика.</w:t>
            </w:r>
            <w:r w:rsidRPr="00C27239">
              <w:rPr>
                <w:sz w:val="24"/>
                <w:szCs w:val="24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368F" w:rsidRPr="00C27239" w:rsidTr="00BC368F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8F" w:rsidRPr="00C27239" w:rsidRDefault="00BC368F" w:rsidP="00BC368F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Строениевещества</w:t>
            </w:r>
            <w:proofErr w:type="spellEnd"/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 xml:space="preserve">Движение и взаимодействие </w:t>
            </w:r>
            <w:proofErr w:type="spellStart"/>
            <w:r w:rsidRPr="00C27239">
              <w:rPr>
                <w:sz w:val="24"/>
                <w:szCs w:val="24"/>
              </w:rPr>
              <w:t>частиц.Признаки</w:t>
            </w:r>
            <w:proofErr w:type="spellEnd"/>
            <w:r w:rsidRPr="00C27239">
              <w:rPr>
                <w:sz w:val="24"/>
                <w:szCs w:val="24"/>
              </w:rPr>
              <w:t xml:space="preserve">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368F" w:rsidRPr="00C27239" w:rsidTr="00E45800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8F" w:rsidRPr="00C27239" w:rsidRDefault="00BC368F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 и земная кора. Минералы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Уникальность</w:t>
            </w:r>
            <w:r w:rsidRPr="00C27239">
              <w:rPr>
                <w:sz w:val="24"/>
                <w:szCs w:val="24"/>
              </w:rPr>
              <w:tab/>
              <w:t>планеты</w:t>
            </w:r>
            <w:r w:rsidRPr="00C27239">
              <w:rPr>
                <w:sz w:val="24"/>
                <w:szCs w:val="24"/>
              </w:rPr>
              <w:tab/>
              <w:t>Земля.</w:t>
            </w:r>
            <w:r w:rsidRPr="00C27239">
              <w:rPr>
                <w:sz w:val="24"/>
                <w:szCs w:val="24"/>
              </w:rPr>
              <w:tab/>
              <w:t>Условия</w:t>
            </w:r>
            <w:r w:rsidRPr="00C27239">
              <w:rPr>
                <w:sz w:val="24"/>
                <w:szCs w:val="24"/>
              </w:rPr>
              <w:tab/>
              <w:t>для существования жизни на Земле. Свойстваживых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C368F" w:rsidRPr="00C27239" w:rsidTr="00BC368F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8F" w:rsidRPr="00C27239" w:rsidRDefault="00BC368F" w:rsidP="00BC368F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Основыфинансовойграмотности</w:t>
            </w:r>
            <w:proofErr w:type="spellEnd"/>
            <w:r w:rsidRPr="00C27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C27239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sz w:val="24"/>
                <w:szCs w:val="24"/>
              </w:rPr>
              <w:t>Проведение рубежной аттестации.</w:t>
            </w:r>
          </w:p>
          <w:p w:rsidR="00AD5781" w:rsidRPr="00C27239" w:rsidRDefault="00AD5781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7239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C27239" w:rsidRDefault="00AD5781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C2723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0598" w:type="dxa"/>
        <w:tblLayout w:type="fixed"/>
        <w:tblLook w:val="01E0"/>
      </w:tblPr>
      <w:tblGrid>
        <w:gridCol w:w="817"/>
        <w:gridCol w:w="8647"/>
        <w:gridCol w:w="1134"/>
      </w:tblGrid>
      <w:tr w:rsidR="00AD5781" w:rsidRPr="00E455EA" w:rsidTr="00AD5781">
        <w:trPr>
          <w:trHeight w:val="339"/>
        </w:trPr>
        <w:tc>
          <w:tcPr>
            <w:tcW w:w="817" w:type="dxa"/>
            <w:hideMark/>
          </w:tcPr>
          <w:p w:rsidR="00AD5781" w:rsidRPr="008A6559" w:rsidRDefault="00AD5781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D5781" w:rsidRPr="008A6559" w:rsidRDefault="00AD5781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</w:tcPr>
          <w:p w:rsidR="00BC368F" w:rsidRPr="008A6559" w:rsidRDefault="00BC368F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3. Тематическое планирование</w:t>
            </w:r>
          </w:p>
          <w:p w:rsidR="00AD5781" w:rsidRPr="008A6559" w:rsidRDefault="00AD5781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раздела и тема урока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AD5781" w:rsidRPr="008A6559" w:rsidRDefault="00AD5781" w:rsidP="00AD578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Древнерусская</w:t>
            </w:r>
            <w:r w:rsidRPr="008A6559">
              <w:rPr>
                <w:sz w:val="24"/>
                <w:szCs w:val="24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Сопоставление</w:t>
            </w:r>
            <w:r w:rsidRPr="008A6559">
              <w:rPr>
                <w:sz w:val="24"/>
                <w:szCs w:val="24"/>
              </w:rPr>
              <w:tab/>
              <w:t>содержания</w:t>
            </w:r>
            <w:r w:rsidRPr="008A6559">
              <w:rPr>
                <w:sz w:val="24"/>
                <w:szCs w:val="24"/>
              </w:rPr>
              <w:tab/>
            </w:r>
            <w:r w:rsidRPr="008A6559">
              <w:rPr>
                <w:spacing w:val="-1"/>
                <w:sz w:val="24"/>
                <w:szCs w:val="24"/>
              </w:rPr>
              <w:t xml:space="preserve">художественных </w:t>
            </w:r>
            <w:r w:rsidRPr="008A6559">
              <w:rPr>
                <w:sz w:val="24"/>
                <w:szCs w:val="24"/>
              </w:rPr>
              <w:t>текстов. Определение</w:t>
            </w:r>
            <w:r w:rsidRPr="008A6559">
              <w:rPr>
                <w:sz w:val="24"/>
                <w:szCs w:val="24"/>
              </w:rPr>
              <w:tab/>
              <w:t>авторской</w:t>
            </w:r>
            <w:r w:rsidRPr="008A6559">
              <w:rPr>
                <w:sz w:val="24"/>
                <w:szCs w:val="24"/>
              </w:rPr>
              <w:tab/>
              <w:t>позиции</w:t>
            </w:r>
            <w:r w:rsidRPr="008A6559">
              <w:rPr>
                <w:sz w:val="24"/>
                <w:szCs w:val="24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Работа с не сплошным текстом: таблицы и карты.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:rsidR="00AD5781" w:rsidRPr="008A6559" w:rsidRDefault="00AD5781" w:rsidP="00165C6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A6559" w:rsidRPr="00030569" w:rsidTr="008A6559">
        <w:trPr>
          <w:trHeight w:val="268"/>
        </w:trPr>
        <w:tc>
          <w:tcPr>
            <w:tcW w:w="10598" w:type="dxa"/>
            <w:gridSpan w:val="3"/>
            <w:vAlign w:val="center"/>
          </w:tcPr>
          <w:p w:rsidR="008A6559" w:rsidRPr="008A6559" w:rsidRDefault="008A6559" w:rsidP="008A6559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ind w:right="172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AD5781" w:rsidRPr="008A6559" w:rsidRDefault="00AD5781" w:rsidP="001E3A94">
            <w:pPr>
              <w:pStyle w:val="TableParagraph"/>
              <w:spacing w:line="317" w:lineRule="exact"/>
              <w:ind w:left="132"/>
              <w:rPr>
                <w:sz w:val="24"/>
                <w:szCs w:val="24"/>
              </w:rPr>
            </w:pP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8A6559">
              <w:rPr>
                <w:spacing w:val="-1"/>
                <w:sz w:val="24"/>
                <w:szCs w:val="24"/>
              </w:rPr>
              <w:t xml:space="preserve">геометрические </w:t>
            </w:r>
            <w:r w:rsidRPr="008A6559">
              <w:rPr>
                <w:sz w:val="24"/>
                <w:szCs w:val="24"/>
              </w:rPr>
              <w:t>фигуры на клетчатой бумаге,конструирование.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:rsidR="00AD5781" w:rsidRPr="008A6559" w:rsidRDefault="00AD5781" w:rsidP="001D2952">
            <w:pPr>
              <w:pStyle w:val="TableParagraph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AD5781" w:rsidRPr="008A6559" w:rsidRDefault="00AD5781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8A6559">
            <w:pPr>
              <w:pStyle w:val="TableParagraph"/>
              <w:spacing w:before="16"/>
              <w:ind w:left="120"/>
              <w:jc w:val="center"/>
              <w:rPr>
                <w:sz w:val="24"/>
                <w:szCs w:val="24"/>
              </w:rPr>
            </w:pPr>
            <w:r w:rsidRPr="008A6559">
              <w:rPr>
                <w:b/>
                <w:sz w:val="24"/>
                <w:szCs w:val="24"/>
              </w:rPr>
              <w:t>Модуль «Основы естественнонаучной грамотности»</w:t>
            </w:r>
          </w:p>
          <w:p w:rsidR="008A6559" w:rsidRPr="008A6559" w:rsidRDefault="008A6559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 вещества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</w:tcPr>
          <w:p w:rsidR="00AD5781" w:rsidRPr="008A6559" w:rsidRDefault="00AD5781" w:rsidP="00AD5781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Тело</w:t>
            </w:r>
            <w:r w:rsidRPr="008A6559">
              <w:rPr>
                <w:sz w:val="24"/>
                <w:szCs w:val="24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7" w:lineRule="exact"/>
              <w:ind w:left="137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proofErr w:type="spellEnd"/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ind w:left="108" w:right="360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Земля, Солнечная система и Вселенная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Живая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A6559" w:rsidRPr="00030569" w:rsidTr="00E45800">
        <w:trPr>
          <w:trHeight w:val="268"/>
        </w:trPr>
        <w:tc>
          <w:tcPr>
            <w:tcW w:w="10598" w:type="dxa"/>
            <w:gridSpan w:val="3"/>
          </w:tcPr>
          <w:p w:rsidR="008A6559" w:rsidRPr="008A6559" w:rsidRDefault="008A6559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8A65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Удивительные</w:t>
            </w:r>
            <w:r w:rsidRPr="008A6559">
              <w:rPr>
                <w:sz w:val="24"/>
                <w:szCs w:val="24"/>
              </w:rPr>
              <w:tab/>
              <w:t>факты</w:t>
            </w:r>
            <w:r w:rsidRPr="008A6559">
              <w:rPr>
                <w:sz w:val="24"/>
                <w:szCs w:val="24"/>
              </w:rPr>
              <w:tab/>
              <w:t>и</w:t>
            </w:r>
            <w:r w:rsidRPr="008A6559">
              <w:rPr>
                <w:sz w:val="24"/>
                <w:szCs w:val="24"/>
              </w:rPr>
              <w:tab/>
              <w:t>истории</w:t>
            </w:r>
            <w:r w:rsidRPr="008A6559">
              <w:rPr>
                <w:sz w:val="24"/>
                <w:szCs w:val="24"/>
              </w:rPr>
              <w:tab/>
              <w:t>о</w:t>
            </w:r>
            <w:r w:rsidRPr="008A6559">
              <w:rPr>
                <w:sz w:val="24"/>
                <w:szCs w:val="24"/>
              </w:rPr>
              <w:tab/>
              <w:t>деньгах. Нумизматика. «</w:t>
            </w:r>
            <w:r w:rsidR="00D5574D">
              <w:rPr>
                <w:sz w:val="24"/>
                <w:szCs w:val="24"/>
              </w:rPr>
              <w:t xml:space="preserve">Сувенирные» </w:t>
            </w:r>
            <w:r w:rsidRPr="008A6559">
              <w:rPr>
                <w:sz w:val="24"/>
                <w:szCs w:val="24"/>
              </w:rPr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Откуда</w:t>
            </w:r>
            <w:r w:rsidRPr="008A6559">
              <w:rPr>
                <w:sz w:val="24"/>
                <w:szCs w:val="24"/>
              </w:rPr>
              <w:tab/>
              <w:t>берутся</w:t>
            </w:r>
            <w:r w:rsidRPr="008A6559">
              <w:rPr>
                <w:sz w:val="24"/>
                <w:szCs w:val="24"/>
              </w:rPr>
              <w:tab/>
              <w:t>деньги?</w:t>
            </w:r>
            <w:r w:rsidRPr="008A6559">
              <w:rPr>
                <w:sz w:val="24"/>
                <w:szCs w:val="24"/>
              </w:rPr>
              <w:tab/>
              <w:t>Виды</w:t>
            </w:r>
            <w:r w:rsidRPr="008A6559">
              <w:rPr>
                <w:sz w:val="24"/>
                <w:szCs w:val="24"/>
              </w:rPr>
              <w:tab/>
            </w:r>
            <w:r w:rsidRPr="008A6559">
              <w:rPr>
                <w:spacing w:val="-1"/>
                <w:sz w:val="24"/>
                <w:szCs w:val="24"/>
              </w:rPr>
              <w:t>доходов.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8A6559">
              <w:rPr>
                <w:sz w:val="24"/>
                <w:szCs w:val="24"/>
              </w:rPr>
              <w:t>дивиденты</w:t>
            </w:r>
            <w:proofErr w:type="spellEnd"/>
            <w:r w:rsidRPr="008A655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030569" w:rsidTr="00AD5781">
        <w:trPr>
          <w:trHeight w:val="268"/>
        </w:trPr>
        <w:tc>
          <w:tcPr>
            <w:tcW w:w="817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</w:tcPr>
          <w:p w:rsidR="00AD5781" w:rsidRPr="008A6559" w:rsidRDefault="00AD5781" w:rsidP="00086AB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8A6559">
              <w:rPr>
                <w:sz w:val="24"/>
                <w:szCs w:val="24"/>
              </w:rPr>
              <w:t>Проведение рубежной аттестации.</w:t>
            </w:r>
          </w:p>
          <w:p w:rsidR="00AD5781" w:rsidRPr="008A6559" w:rsidRDefault="00AD5781" w:rsidP="00086AB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8A6559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AD5781" w:rsidRPr="008A6559" w:rsidRDefault="00AD5781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A655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/>
      </w:tblPr>
      <w:tblGrid>
        <w:gridCol w:w="817"/>
        <w:gridCol w:w="8647"/>
        <w:gridCol w:w="1134"/>
      </w:tblGrid>
      <w:tr w:rsidR="00AD5781" w:rsidRPr="00495314" w:rsidTr="00AD5781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81" w:rsidRPr="00495314" w:rsidRDefault="00AD5781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AD5781" w:rsidRPr="00495314" w:rsidRDefault="00AD5781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00" w:rsidRPr="00495314" w:rsidRDefault="00E45800" w:rsidP="00495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3. Тематическое планирование</w:t>
            </w:r>
          </w:p>
          <w:p w:rsidR="00AD5781" w:rsidRPr="00495314" w:rsidRDefault="00E45800" w:rsidP="00E45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95314" w:rsidRPr="00495314" w:rsidTr="00726175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:rsidR="00495314" w:rsidRPr="00495314" w:rsidTr="00734E23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AD5781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Определение</w:t>
            </w:r>
            <w:r w:rsidRPr="00495314">
              <w:rPr>
                <w:sz w:val="24"/>
                <w:szCs w:val="24"/>
              </w:rPr>
              <w:tab/>
              <w:t>основной</w:t>
            </w:r>
            <w:r w:rsidRPr="00495314">
              <w:rPr>
                <w:sz w:val="24"/>
                <w:szCs w:val="24"/>
              </w:rPr>
              <w:tab/>
              <w:t>темы</w:t>
            </w:r>
            <w:r w:rsidRPr="00495314">
              <w:rPr>
                <w:sz w:val="24"/>
                <w:szCs w:val="24"/>
              </w:rPr>
              <w:tab/>
              <w:t>и</w:t>
            </w:r>
            <w:r w:rsidRPr="00495314">
              <w:rPr>
                <w:sz w:val="24"/>
                <w:szCs w:val="24"/>
              </w:rPr>
              <w:tab/>
              <w:t>идеи</w:t>
            </w:r>
            <w:r w:rsidRPr="00495314">
              <w:rPr>
                <w:sz w:val="24"/>
                <w:szCs w:val="24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  <w:r w:rsidRPr="00495314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495314">
              <w:rPr>
                <w:sz w:val="24"/>
                <w:szCs w:val="24"/>
              </w:rPr>
              <w:t xml:space="preserve">ситуация втекстах.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 xml:space="preserve">Работа с </w:t>
            </w:r>
            <w:proofErr w:type="spellStart"/>
            <w:r w:rsidRPr="00495314">
              <w:rPr>
                <w:sz w:val="24"/>
                <w:szCs w:val="24"/>
              </w:rPr>
              <w:t>несплошным</w:t>
            </w:r>
            <w:proofErr w:type="spellEnd"/>
            <w:r w:rsidRPr="00495314">
              <w:rPr>
                <w:sz w:val="24"/>
                <w:szCs w:val="24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95314" w:rsidRPr="00495314" w:rsidTr="00AF4F53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Основыматематическойграмотности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Задачи практико-ориентированного содержания</w:t>
            </w:r>
            <w:r w:rsidRPr="00495314">
              <w:rPr>
                <w:b/>
                <w:sz w:val="24"/>
                <w:szCs w:val="24"/>
              </w:rPr>
              <w:t xml:space="preserve">: </w:t>
            </w:r>
            <w:r w:rsidRPr="00495314">
              <w:rPr>
                <w:sz w:val="24"/>
                <w:szCs w:val="24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Решение</w:t>
            </w:r>
            <w:r w:rsidRPr="00495314">
              <w:rPr>
                <w:sz w:val="24"/>
                <w:szCs w:val="24"/>
              </w:rPr>
              <w:tab/>
            </w:r>
            <w:r w:rsidRPr="00495314">
              <w:rPr>
                <w:spacing w:val="-3"/>
                <w:sz w:val="24"/>
                <w:szCs w:val="24"/>
              </w:rPr>
              <w:t>задач</w:t>
            </w:r>
            <w:r w:rsidRPr="00495314">
              <w:rPr>
                <w:sz w:val="24"/>
                <w:szCs w:val="24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E3A94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D295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E3A94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95314" w:rsidRPr="00495314" w:rsidTr="00A62CCB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49531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49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естественнонаучной грамотности»</w:t>
            </w:r>
          </w:p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5D51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свойства вещества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AD5781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Почему</w:t>
            </w:r>
            <w:r w:rsidRPr="00495314">
              <w:rPr>
                <w:sz w:val="24"/>
                <w:szCs w:val="24"/>
              </w:rPr>
              <w:tab/>
              <w:t>все</w:t>
            </w:r>
            <w:r w:rsidRPr="00495314">
              <w:rPr>
                <w:sz w:val="24"/>
                <w:szCs w:val="24"/>
              </w:rPr>
              <w:tab/>
              <w:t>тела</w:t>
            </w:r>
            <w:r w:rsidRPr="00495314">
              <w:rPr>
                <w:sz w:val="24"/>
                <w:szCs w:val="24"/>
              </w:rPr>
              <w:tab/>
              <w:t>нам</w:t>
            </w:r>
            <w:r w:rsidRPr="00495314">
              <w:rPr>
                <w:sz w:val="24"/>
                <w:szCs w:val="24"/>
              </w:rPr>
              <w:tab/>
              <w:t>кажутся</w:t>
            </w:r>
            <w:r w:rsidRPr="00495314">
              <w:rPr>
                <w:sz w:val="24"/>
                <w:szCs w:val="24"/>
              </w:rPr>
              <w:tab/>
              <w:t xml:space="preserve">сплошными: молекулярноестроениетвёрдыхтел,жидкостейи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95314" w:rsidRPr="00495314" w:rsidTr="00B61145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5D51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Механические явления. Силы и движение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95314" w:rsidRPr="00495314" w:rsidTr="00BA7E75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мировой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океан</w:t>
            </w:r>
            <w:proofErr w:type="spellEnd"/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ind w:left="108" w:right="246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 xml:space="preserve">Атмосферные явления. Ветер. Направление ветра. </w:t>
            </w:r>
            <w:r w:rsidR="00B84112" w:rsidRPr="00495314">
              <w:rPr>
                <w:sz w:val="24"/>
                <w:szCs w:val="24"/>
              </w:rPr>
              <w:t>Ураган, торнадо</w:t>
            </w:r>
            <w:r w:rsidRPr="00495314">
              <w:rPr>
                <w:sz w:val="24"/>
                <w:szCs w:val="24"/>
              </w:rPr>
              <w:t>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</w:t>
            </w:r>
            <w:proofErr w:type="spellStart"/>
            <w:r w:rsidRPr="00495314">
              <w:rPr>
                <w:sz w:val="24"/>
                <w:szCs w:val="24"/>
              </w:rPr>
              <w:t>дронов</w:t>
            </w:r>
            <w:proofErr w:type="spellEnd"/>
            <w:r w:rsidRPr="004953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95314" w:rsidRPr="00495314" w:rsidTr="00B24D6A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Биологическое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</w:t>
            </w:r>
            <w:proofErr w:type="spellEnd"/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E3A9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 xml:space="preserve">Внешнее и внутреннее строение рыбы. Их многообразие. Пресноводные и </w:t>
            </w:r>
            <w:r w:rsidRPr="00495314">
              <w:rPr>
                <w:sz w:val="24"/>
                <w:szCs w:val="24"/>
              </w:rPr>
              <w:lastRenderedPageBreak/>
              <w:t>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TableParagraph"/>
              <w:ind w:left="108" w:right="1223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E3A9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95314" w:rsidRPr="00495314" w:rsidTr="0000086E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4" w:rsidRPr="00495314" w:rsidRDefault="0049531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4953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086AB4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086AB4">
            <w:pPr>
              <w:pStyle w:val="TableParagraph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086AB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B8411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Вклады: как</w:t>
            </w:r>
            <w:r>
              <w:rPr>
                <w:sz w:val="24"/>
                <w:szCs w:val="24"/>
              </w:rPr>
              <w:tab/>
              <w:t xml:space="preserve">сохранить и </w:t>
            </w:r>
            <w:r w:rsidR="00AD5781" w:rsidRPr="00495314">
              <w:rPr>
                <w:spacing w:val="-1"/>
                <w:sz w:val="24"/>
                <w:szCs w:val="24"/>
              </w:rPr>
              <w:t xml:space="preserve">приумножить? </w:t>
            </w:r>
            <w:r w:rsidR="00AD5781" w:rsidRPr="00495314">
              <w:rPr>
                <w:sz w:val="24"/>
                <w:szCs w:val="24"/>
              </w:rPr>
              <w:t>Пластиковая карта – твой безопасный Банкв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D5781" w:rsidRPr="00495314" w:rsidTr="00AD5781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1E3A9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495314">
              <w:rPr>
                <w:sz w:val="24"/>
                <w:szCs w:val="24"/>
              </w:rPr>
              <w:t>Проведение рубежной аттестации.</w:t>
            </w:r>
          </w:p>
          <w:p w:rsidR="00AD5781" w:rsidRPr="00495314" w:rsidRDefault="00AD5781" w:rsidP="001E3A9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495314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81" w:rsidRPr="00495314" w:rsidRDefault="00AD5781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9531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/>
      </w:tblPr>
      <w:tblGrid>
        <w:gridCol w:w="817"/>
        <w:gridCol w:w="8647"/>
        <w:gridCol w:w="1134"/>
      </w:tblGrid>
      <w:tr w:rsidR="00F80007" w:rsidRPr="00D27894" w:rsidTr="00F80007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07" w:rsidRPr="00D27894" w:rsidRDefault="00F80007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80007" w:rsidRPr="00D27894" w:rsidRDefault="00F80007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00" w:rsidRPr="00D27894" w:rsidRDefault="00E45800" w:rsidP="00495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3. Тематическое планирование</w:t>
            </w:r>
          </w:p>
          <w:p w:rsidR="00F80007" w:rsidRPr="00D27894" w:rsidRDefault="00E45800" w:rsidP="00E45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27894" w:rsidRPr="00D27894" w:rsidTr="00AE5137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94" w:rsidRPr="00D27894" w:rsidRDefault="00D27894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D27894" w:rsidRPr="00D27894" w:rsidTr="00A47A4B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94" w:rsidRPr="00D27894" w:rsidRDefault="00D27894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6B31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026A3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Определение</w:t>
            </w:r>
            <w:r w:rsidRPr="00D27894">
              <w:rPr>
                <w:sz w:val="24"/>
                <w:szCs w:val="24"/>
              </w:rPr>
              <w:tab/>
              <w:t>основной</w:t>
            </w:r>
            <w:r w:rsidRPr="00D27894">
              <w:rPr>
                <w:sz w:val="24"/>
                <w:szCs w:val="24"/>
              </w:rPr>
              <w:tab/>
              <w:t>темы</w:t>
            </w:r>
            <w:r w:rsidRPr="00D27894">
              <w:rPr>
                <w:sz w:val="24"/>
                <w:szCs w:val="24"/>
              </w:rPr>
              <w:tab/>
              <w:t>и</w:t>
            </w:r>
            <w:r w:rsidRPr="00D27894">
              <w:rPr>
                <w:sz w:val="24"/>
                <w:szCs w:val="24"/>
              </w:rPr>
              <w:tab/>
              <w:t>идеи</w:t>
            </w:r>
            <w:r w:rsidRPr="00D27894">
              <w:rPr>
                <w:sz w:val="24"/>
                <w:szCs w:val="24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Работа с не 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27894" w:rsidRPr="00D27894" w:rsidTr="000A7A7D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94" w:rsidRPr="00D27894" w:rsidRDefault="00D27894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Работа с инфо</w:t>
            </w:r>
            <w:r w:rsidR="00D27894">
              <w:rPr>
                <w:sz w:val="24"/>
                <w:szCs w:val="24"/>
              </w:rPr>
              <w:t xml:space="preserve">рмацией, представленной в форме </w:t>
            </w:r>
            <w:r w:rsidRPr="00D27894">
              <w:rPr>
                <w:sz w:val="24"/>
                <w:szCs w:val="24"/>
              </w:rPr>
              <w:t>таблиц,диаграмм</w:t>
            </w:r>
            <w:r w:rsidR="00D27894">
              <w:rPr>
                <w:sz w:val="24"/>
                <w:szCs w:val="24"/>
              </w:rPr>
              <w:t xml:space="preserve">, </w:t>
            </w:r>
            <w:r w:rsidRPr="00D27894">
              <w:rPr>
                <w:sz w:val="24"/>
                <w:szCs w:val="24"/>
              </w:rPr>
              <w:t>столбчатойили</w:t>
            </w:r>
            <w:r w:rsidR="00D27894">
              <w:rPr>
                <w:sz w:val="24"/>
                <w:szCs w:val="24"/>
              </w:rPr>
              <w:t xml:space="preserve"> круговой </w:t>
            </w:r>
            <w:r w:rsidRPr="00D27894">
              <w:rPr>
                <w:sz w:val="24"/>
                <w:szCs w:val="24"/>
              </w:rPr>
              <w:t>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ind w:left="108" w:right="131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 xml:space="preserve">Алгебраические связи между элементами фигур: </w:t>
            </w:r>
            <w:r w:rsidR="004371FC" w:rsidRPr="00D27894">
              <w:rPr>
                <w:sz w:val="24"/>
                <w:szCs w:val="24"/>
              </w:rPr>
              <w:t>теорема Пифагора</w:t>
            </w:r>
            <w:r w:rsidRPr="00D27894">
              <w:rPr>
                <w:sz w:val="24"/>
                <w:szCs w:val="24"/>
              </w:rPr>
              <w:t>, соотношения между сторонами треугольника), относительное расположение, равенство.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Интерпретация</w:t>
            </w:r>
            <w:r w:rsidRPr="00D27894">
              <w:rPr>
                <w:sz w:val="24"/>
                <w:szCs w:val="24"/>
              </w:rPr>
              <w:tab/>
              <w:t>трёхмерных</w:t>
            </w:r>
            <w:r w:rsidRPr="00D27894">
              <w:rPr>
                <w:sz w:val="24"/>
                <w:szCs w:val="24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Определение ошибки измерения,определение шансов наступления 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Решение</w:t>
            </w:r>
            <w:r w:rsidRPr="00D27894">
              <w:rPr>
                <w:sz w:val="24"/>
                <w:szCs w:val="24"/>
              </w:rPr>
              <w:tab/>
              <w:t>типичных</w:t>
            </w:r>
            <w:r w:rsidRPr="00D27894">
              <w:rPr>
                <w:sz w:val="24"/>
                <w:szCs w:val="24"/>
              </w:rPr>
              <w:tab/>
              <w:t>математических</w:t>
            </w:r>
            <w:r w:rsidRPr="00D27894">
              <w:rPr>
                <w:sz w:val="24"/>
                <w:szCs w:val="24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37034D" w:rsidRPr="00D27894" w:rsidTr="00242261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D" w:rsidRPr="00D27894" w:rsidRDefault="0037034D" w:rsidP="0037034D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D27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естественнонаучной грамотности»</w:t>
            </w:r>
          </w:p>
          <w:p w:rsidR="0037034D" w:rsidRPr="00D27894" w:rsidRDefault="0037034D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703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свойства вещества (электрические 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026A3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7034D" w:rsidRPr="00D27894" w:rsidTr="00CB7833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D" w:rsidRPr="00D27894" w:rsidRDefault="0037034D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Электромагнитныеявления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Производствоэлектроэнергии</w:t>
            </w:r>
            <w:proofErr w:type="spellEnd"/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ind w:right="460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TableParagraph"/>
              <w:ind w:right="460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7034D" w:rsidRPr="00D27894" w:rsidTr="00A537E7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D" w:rsidRPr="00D27894" w:rsidRDefault="0037034D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703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 человека (здоровье, гигиена, питание)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7034D" w:rsidRPr="00D27894" w:rsidTr="00BF2E8A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D" w:rsidRPr="00D27894" w:rsidRDefault="0037034D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D278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Бизнес</w:t>
            </w:r>
            <w:r w:rsidRPr="00D27894">
              <w:rPr>
                <w:sz w:val="24"/>
                <w:szCs w:val="24"/>
              </w:rPr>
              <w:tab/>
              <w:t>подростков</w:t>
            </w:r>
            <w:r w:rsidRPr="00D27894">
              <w:rPr>
                <w:sz w:val="24"/>
                <w:szCs w:val="24"/>
              </w:rPr>
              <w:tab/>
              <w:t>и</w:t>
            </w:r>
            <w:r w:rsidRPr="00D27894">
              <w:rPr>
                <w:sz w:val="24"/>
                <w:szCs w:val="24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Кредит и депозит. Расчетно-кассовыеоперации и риски</w:t>
            </w:r>
            <w:r w:rsidR="004371FC">
              <w:rPr>
                <w:sz w:val="24"/>
                <w:szCs w:val="24"/>
              </w:rPr>
              <w:t>,</w:t>
            </w:r>
            <w:r w:rsidRPr="00D27894">
              <w:rPr>
                <w:sz w:val="24"/>
                <w:szCs w:val="24"/>
              </w:rPr>
              <w:t xml:space="preserve">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D27894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TableParagraph"/>
              <w:spacing w:before="19"/>
              <w:rPr>
                <w:rFonts w:eastAsia="Octava-Regular"/>
                <w:sz w:val="24"/>
                <w:szCs w:val="24"/>
              </w:rPr>
            </w:pPr>
            <w:r w:rsidRPr="00D27894">
              <w:rPr>
                <w:sz w:val="24"/>
                <w:szCs w:val="24"/>
              </w:rPr>
              <w:t>Проведение рубежной аттестации.</w:t>
            </w:r>
          </w:p>
          <w:p w:rsidR="00F80007" w:rsidRPr="00D27894" w:rsidRDefault="00F80007" w:rsidP="0057113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D27894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D27894" w:rsidRDefault="00F8000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D27894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/>
      </w:tblPr>
      <w:tblGrid>
        <w:gridCol w:w="817"/>
        <w:gridCol w:w="8647"/>
        <w:gridCol w:w="1134"/>
      </w:tblGrid>
      <w:tr w:rsidR="004E7BF0" w:rsidRPr="00E455EA" w:rsidTr="00F80007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0" w:rsidRPr="00181199" w:rsidRDefault="004E7BF0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E7BF0" w:rsidRPr="00181199" w:rsidRDefault="004E7BF0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00" w:rsidRPr="00181199" w:rsidRDefault="00E45800" w:rsidP="00495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3. Тематическое планирование</w:t>
            </w:r>
          </w:p>
          <w:p w:rsidR="004E7BF0" w:rsidRPr="00181199" w:rsidRDefault="00E45800" w:rsidP="00E45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81199" w:rsidRPr="00030569" w:rsidTr="00181199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99" w:rsidRPr="00181199" w:rsidRDefault="00181199" w:rsidP="00181199">
            <w:pPr>
              <w:pStyle w:val="Style8"/>
              <w:snapToGrid w:val="0"/>
              <w:spacing w:after="0" w:line="240" w:lineRule="auto"/>
              <w:ind w:right="1687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181199" w:rsidRPr="00030569" w:rsidTr="00181199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99" w:rsidRPr="00181199" w:rsidRDefault="00181199" w:rsidP="00181199">
            <w:pPr>
              <w:pStyle w:val="Style8"/>
              <w:snapToGrid w:val="0"/>
              <w:spacing w:after="0" w:line="240" w:lineRule="auto"/>
              <w:ind w:right="1687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Формирование читательских умений с опорой на текст и вне текстовые знания. Электронный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D2952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Сопоставление</w:t>
            </w:r>
            <w:r w:rsidRPr="00181199">
              <w:rPr>
                <w:sz w:val="24"/>
                <w:szCs w:val="24"/>
              </w:rPr>
              <w:tab/>
              <w:t>содержания</w:t>
            </w:r>
            <w:r w:rsidRPr="00181199">
              <w:rPr>
                <w:sz w:val="24"/>
                <w:szCs w:val="24"/>
              </w:rPr>
              <w:tab/>
              <w:t>текстов</w:t>
            </w:r>
            <w:r w:rsidRPr="00181199">
              <w:rPr>
                <w:sz w:val="24"/>
                <w:szCs w:val="24"/>
              </w:rPr>
              <w:tab/>
              <w:t>научного стиля. Образовательные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D2952">
            <w:pPr>
              <w:pStyle w:val="TableParagraph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181199" w:rsidP="001D2952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</w:t>
            </w:r>
            <w:r w:rsidR="004371FC" w:rsidRPr="00181199">
              <w:rPr>
                <w:sz w:val="24"/>
                <w:szCs w:val="24"/>
              </w:rPr>
              <w:t xml:space="preserve">текстов: </w:t>
            </w:r>
            <w:r w:rsidR="004371FC" w:rsidRPr="00181199">
              <w:rPr>
                <w:sz w:val="24"/>
                <w:szCs w:val="24"/>
              </w:rPr>
              <w:tab/>
            </w:r>
            <w:r w:rsidR="004E7BF0" w:rsidRPr="00181199">
              <w:rPr>
                <w:sz w:val="24"/>
                <w:szCs w:val="24"/>
              </w:rPr>
              <w:t>текст-аргументация (комментарий, научное обоснование).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D2952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Типы</w:t>
            </w:r>
            <w:r w:rsidRPr="00181199">
              <w:rPr>
                <w:sz w:val="24"/>
                <w:szCs w:val="24"/>
              </w:rPr>
              <w:tab/>
              <w:t>задач</w:t>
            </w:r>
            <w:r w:rsidRPr="00181199">
              <w:rPr>
                <w:sz w:val="24"/>
                <w:szCs w:val="24"/>
              </w:rPr>
              <w:tab/>
              <w:t>на</w:t>
            </w:r>
            <w:r w:rsidRPr="00181199">
              <w:rPr>
                <w:sz w:val="24"/>
                <w:szCs w:val="24"/>
              </w:rPr>
              <w:tab/>
              <w:t>грамотность.</w:t>
            </w:r>
            <w:r w:rsidRPr="00181199">
              <w:rPr>
                <w:sz w:val="24"/>
                <w:szCs w:val="24"/>
              </w:rPr>
              <w:tab/>
              <w:t>Аналитические (конструирующие)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7BF0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1E3A9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0" w:rsidRPr="00181199" w:rsidRDefault="004E7BF0" w:rsidP="00F80007">
            <w:pPr>
              <w:pStyle w:val="Style8"/>
              <w:snapToGrid w:val="0"/>
              <w:spacing w:after="0" w:line="240" w:lineRule="auto"/>
              <w:ind w:right="1687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81199" w:rsidRPr="00030569" w:rsidTr="00181199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99" w:rsidRPr="00181199" w:rsidRDefault="00181199" w:rsidP="00181199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Основыматематической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TableParagraph"/>
              <w:spacing w:line="242" w:lineRule="auto"/>
              <w:ind w:left="108" w:firstLine="29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Представление данных в виде таблиц.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Представление</w:t>
            </w:r>
            <w:r w:rsidRPr="00181199">
              <w:rPr>
                <w:sz w:val="24"/>
                <w:szCs w:val="24"/>
              </w:rPr>
              <w:tab/>
              <w:t>данных</w:t>
            </w:r>
            <w:r w:rsidRPr="00181199">
              <w:rPr>
                <w:sz w:val="24"/>
                <w:szCs w:val="24"/>
              </w:rPr>
              <w:tab/>
              <w:t>в</w:t>
            </w:r>
            <w:r w:rsidRPr="00181199">
              <w:rPr>
                <w:sz w:val="24"/>
                <w:szCs w:val="24"/>
              </w:rPr>
              <w:tab/>
              <w:t>виде</w:t>
            </w:r>
            <w:r w:rsidRPr="00181199">
              <w:rPr>
                <w:sz w:val="24"/>
                <w:szCs w:val="24"/>
              </w:rPr>
              <w:tab/>
              <w:t>диаграмм. Простые и сложные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Построение мультипликативной модели с тремя составляющими.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Задачи с лишними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TableParagraph"/>
              <w:ind w:left="108" w:right="95" w:firstLine="29"/>
              <w:jc w:val="both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181199" w:rsidP="00BE011A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Вероятностные, статистические явления </w:t>
            </w:r>
            <w:r w:rsidR="00F80007" w:rsidRPr="00181199">
              <w:rPr>
                <w:sz w:val="24"/>
                <w:szCs w:val="24"/>
              </w:rPr>
              <w:t>и зависимости.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5359E" w:rsidRPr="00030569" w:rsidTr="00F5359E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9E" w:rsidRPr="00181199" w:rsidRDefault="00F5359E" w:rsidP="00F5359E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811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естественнонаучной грамотности»</w:t>
            </w:r>
          </w:p>
          <w:p w:rsidR="00F5359E" w:rsidRPr="00181199" w:rsidRDefault="00F5359E" w:rsidP="00F5359E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5D51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свойства вещества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5359E" w:rsidRPr="00030569" w:rsidTr="00F5359E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9E" w:rsidRPr="00181199" w:rsidRDefault="00F5359E" w:rsidP="00F5359E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proofErr w:type="spellEnd"/>
            <w:r w:rsidR="006B31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 xml:space="preserve">Изменения состояния </w:t>
            </w:r>
            <w:proofErr w:type="spellStart"/>
            <w:r w:rsidRPr="00181199">
              <w:rPr>
                <w:sz w:val="24"/>
                <w:szCs w:val="24"/>
              </w:rPr>
              <w:t>веществ.Физические</w:t>
            </w:r>
            <w:proofErr w:type="spellEnd"/>
            <w:r w:rsidRPr="00181199">
              <w:rPr>
                <w:sz w:val="24"/>
                <w:szCs w:val="24"/>
              </w:rPr>
              <w:t xml:space="preserve"> явления и химические превращения. Отличие химических реакций от физических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5359E" w:rsidRPr="00030569" w:rsidTr="00F5359E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9E" w:rsidRPr="00181199" w:rsidRDefault="00F5359E" w:rsidP="00F5359E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Наследственность</w:t>
            </w:r>
            <w:proofErr w:type="spellEnd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биологических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  <w:proofErr w:type="spellEnd"/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TableParagraph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086AB4">
            <w:pPr>
              <w:pStyle w:val="TableParagraph"/>
              <w:ind w:left="108" w:right="34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Вид и популяции. Общая характеристика популяции.  Экологические факторы и условия среды обитания. Происхождение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181199">
              <w:rPr>
                <w:sz w:val="24"/>
                <w:szCs w:val="24"/>
              </w:rPr>
              <w:t>модификационная</w:t>
            </w:r>
            <w:proofErr w:type="spellEnd"/>
            <w:r w:rsidRPr="00181199">
              <w:rPr>
                <w:sz w:val="24"/>
                <w:szCs w:val="24"/>
              </w:rPr>
              <w:t xml:space="preserve"> и мутационная изменчивости. Основные методы селекции растений, животных</w:t>
            </w:r>
          </w:p>
          <w:p w:rsidR="00F80007" w:rsidRPr="00181199" w:rsidRDefault="00F80007" w:rsidP="001E3A94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и микроорганизмов.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5359E" w:rsidRPr="00030569" w:rsidTr="00F5359E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9E" w:rsidRPr="00181199" w:rsidRDefault="00F5359E" w:rsidP="00F5359E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</w:t>
            </w:r>
            <w:proofErr w:type="spellEnd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19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086AB4">
            <w:pPr>
              <w:pStyle w:val="TableParagraph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1E3A9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5359E" w:rsidRPr="00030569" w:rsidTr="00F5359E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9E" w:rsidRPr="00181199" w:rsidRDefault="00F5359E" w:rsidP="007A60E6">
            <w:pPr>
              <w:pStyle w:val="Style8"/>
              <w:snapToGrid w:val="0"/>
              <w:spacing w:after="0" w:line="240" w:lineRule="auto"/>
              <w:ind w:left="113" w:right="113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F53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F5359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F5359E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59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proofErr w:type="spellEnd"/>
            <w:r w:rsidR="007A6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59E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F535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57113C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Ценные</w:t>
            </w:r>
            <w:r w:rsidRPr="00181199">
              <w:rPr>
                <w:sz w:val="24"/>
                <w:szCs w:val="24"/>
              </w:rPr>
              <w:tab/>
              <w:t>бумаги.</w:t>
            </w:r>
            <w:r w:rsidRPr="00181199">
              <w:rPr>
                <w:sz w:val="24"/>
                <w:szCs w:val="24"/>
              </w:rPr>
              <w:tab/>
              <w:t>Векселя</w:t>
            </w:r>
            <w:r w:rsidRPr="00181199">
              <w:rPr>
                <w:sz w:val="24"/>
                <w:szCs w:val="24"/>
              </w:rPr>
              <w:tab/>
              <w:t>и облигации: российская специфика.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5359E" w:rsidP="00CE2543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Риски акций и управление </w:t>
            </w:r>
            <w:r w:rsidR="00F80007" w:rsidRPr="00181199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и. Гибридные инструменты. Биржа </w:t>
            </w:r>
            <w:r w:rsidR="00F80007" w:rsidRPr="00181199">
              <w:rPr>
                <w:sz w:val="24"/>
                <w:szCs w:val="24"/>
              </w:rPr>
              <w:t>и</w:t>
            </w:r>
            <w:r w:rsidR="00F80007" w:rsidRPr="00181199">
              <w:rPr>
                <w:sz w:val="24"/>
                <w:szCs w:val="24"/>
              </w:rPr>
              <w:tab/>
            </w:r>
            <w:r w:rsidR="00F80007" w:rsidRPr="00181199">
              <w:rPr>
                <w:spacing w:val="-1"/>
                <w:sz w:val="24"/>
                <w:szCs w:val="24"/>
              </w:rPr>
              <w:t xml:space="preserve">брокеры. </w:t>
            </w:r>
            <w:r w:rsidR="00F80007" w:rsidRPr="00181199">
              <w:rPr>
                <w:sz w:val="24"/>
                <w:szCs w:val="24"/>
              </w:rPr>
              <w:t>Фондовые индексы.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Паевые инвестиционные фонды. Риски и управление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5359E" w:rsidP="00CE2543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</w:t>
            </w:r>
            <w:r w:rsidR="00F80007" w:rsidRPr="00181199">
              <w:rPr>
                <w:sz w:val="24"/>
                <w:szCs w:val="24"/>
              </w:rPr>
              <w:t>негосударственное пенсионное страхование.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18119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0007" w:rsidRPr="00030569" w:rsidTr="00F8000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CE2543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181199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07" w:rsidRPr="00181199" w:rsidRDefault="00F80007" w:rsidP="00F8000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8119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68F" w:rsidRDefault="00BC368F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68F" w:rsidRDefault="00BC368F" w:rsidP="00BC36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</w:t>
      </w:r>
    </w:p>
    <w:p w:rsidR="00DD5185" w:rsidRPr="00B84112" w:rsidRDefault="00DD5185" w:rsidP="00BC368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8411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Литература</w:t>
      </w:r>
    </w:p>
    <w:p w:rsidR="00DD5185" w:rsidRPr="00B84112" w:rsidRDefault="00B84112" w:rsidP="00B8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5185" w:rsidRPr="00B84112">
        <w:rPr>
          <w:rFonts w:ascii="Times New Roman" w:hAnsi="Times New Roman" w:cs="Times New Roman"/>
          <w:sz w:val="24"/>
          <w:szCs w:val="24"/>
        </w:rPr>
        <w:t xml:space="preserve">Акушева, Н. Г. Развитие функциональной грамотности чтения / Н. </w:t>
      </w:r>
      <w:proofErr w:type="spellStart"/>
      <w:r w:rsidR="00DD5185" w:rsidRPr="00B84112">
        <w:rPr>
          <w:rFonts w:ascii="Times New Roman" w:hAnsi="Times New Roman" w:cs="Times New Roman"/>
          <w:sz w:val="24"/>
          <w:szCs w:val="24"/>
        </w:rPr>
        <w:t>Г.Акушева</w:t>
      </w:r>
      <w:proofErr w:type="spellEnd"/>
      <w:r w:rsidR="00DD5185" w:rsidRPr="00B84112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="00DD5185" w:rsidRPr="00B84112">
        <w:rPr>
          <w:rFonts w:ascii="Times New Roman" w:hAnsi="Times New Roman" w:cs="Times New Roman"/>
          <w:sz w:val="24"/>
          <w:szCs w:val="24"/>
        </w:rPr>
        <w:t>Лойк</w:t>
      </w:r>
      <w:proofErr w:type="spellEnd"/>
      <w:r w:rsidR="00DD5185" w:rsidRPr="00B84112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="00DD5185" w:rsidRPr="00B84112">
        <w:rPr>
          <w:rFonts w:ascii="Times New Roman" w:hAnsi="Times New Roman" w:cs="Times New Roman"/>
          <w:sz w:val="24"/>
          <w:szCs w:val="24"/>
        </w:rPr>
        <w:t>Скороделова</w:t>
      </w:r>
      <w:proofErr w:type="spellEnd"/>
      <w:r w:rsidR="00DD5185" w:rsidRPr="00B84112">
        <w:rPr>
          <w:rFonts w:ascii="Times New Roman" w:hAnsi="Times New Roman" w:cs="Times New Roman"/>
          <w:sz w:val="24"/>
          <w:szCs w:val="24"/>
        </w:rPr>
        <w:t xml:space="preserve"> // Наука, образование, общество: тенденции и перспективы развития</w:t>
      </w:r>
      <w:proofErr w:type="gramStart"/>
      <w:r w:rsidR="00DD5185" w:rsidRPr="00B84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D5185" w:rsidRPr="00B84112">
        <w:rPr>
          <w:rFonts w:ascii="Times New Roman" w:hAnsi="Times New Roman" w:cs="Times New Roman"/>
          <w:sz w:val="24"/>
          <w:szCs w:val="24"/>
        </w:rPr>
        <w:t xml:space="preserve"> сборник материалов XVII Международной научно-практической конференции. - 2020. - С. 49-51</w:t>
      </w:r>
    </w:p>
    <w:p w:rsidR="00B84112" w:rsidRPr="00B84112" w:rsidRDefault="00B84112" w:rsidP="00B8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84112">
        <w:rPr>
          <w:rFonts w:ascii="Times New Roman" w:hAnsi="Times New Roman" w:cs="Times New Roman"/>
          <w:sz w:val="24"/>
          <w:szCs w:val="24"/>
        </w:rPr>
        <w:t>Алхатова</w:t>
      </w:r>
      <w:proofErr w:type="spellEnd"/>
      <w:r w:rsidRPr="00B84112">
        <w:rPr>
          <w:rFonts w:ascii="Times New Roman" w:hAnsi="Times New Roman" w:cs="Times New Roman"/>
          <w:sz w:val="24"/>
          <w:szCs w:val="24"/>
        </w:rPr>
        <w:t>, Т. С.Компетенции педагога в использовании инновационных технологий в начальной школе в условиях обновленной системы образования / Т. С. Алхатова, А. В. Семкин, Б. Н. Иманжанова // Наука и реальность. - 2020. - № 1. - С. 64-66.</w:t>
      </w:r>
    </w:p>
    <w:p w:rsidR="00B84112" w:rsidRPr="00B84112" w:rsidRDefault="00B84112" w:rsidP="00B8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4112">
        <w:rPr>
          <w:rFonts w:ascii="Times New Roman" w:hAnsi="Times New Roman" w:cs="Times New Roman"/>
          <w:sz w:val="24"/>
          <w:szCs w:val="24"/>
        </w:rPr>
        <w:t>Богданец, О. А. Характеристика понятия языковой функциональной грамотности младших школьников / О. А. Богданец // Современная наука и образование: новые подходы и актуальные исследования</w:t>
      </w:r>
      <w:proofErr w:type="gramStart"/>
      <w:r w:rsidRPr="00B84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112"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конференции. - 2020. - С. 127-133.</w:t>
      </w:r>
    </w:p>
    <w:p w:rsidR="00DD5185" w:rsidRDefault="00B84112" w:rsidP="00B8411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5185" w:rsidRPr="00B84112">
        <w:rPr>
          <w:rFonts w:ascii="Times New Roman" w:hAnsi="Times New Roman" w:cs="Times New Roman"/>
          <w:sz w:val="24"/>
          <w:szCs w:val="24"/>
        </w:rPr>
        <w:t xml:space="preserve">Игнатьева, Е. Ю. </w:t>
      </w:r>
      <w:proofErr w:type="spellStart"/>
      <w:r w:rsidR="00DD5185" w:rsidRPr="00B8411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DD5185" w:rsidRPr="00B84112">
        <w:rPr>
          <w:rFonts w:ascii="Times New Roman" w:hAnsi="Times New Roman" w:cs="Times New Roman"/>
          <w:sz w:val="24"/>
          <w:szCs w:val="24"/>
        </w:rPr>
        <w:t xml:space="preserve"> потенциал учебного текста: актуализация в основной школе / Е. Ю. Игнатьева, С. В. Дмитриева // Вестник Череповецкого государственного университета. - 2020. - № 1 (94). -</w:t>
      </w:r>
      <w:r w:rsidR="00DD5185">
        <w:t xml:space="preserve"> С. 162-172.</w:t>
      </w:r>
    </w:p>
    <w:p w:rsidR="00B84112" w:rsidRPr="00B84112" w:rsidRDefault="00B84112" w:rsidP="00B841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4112">
        <w:rPr>
          <w:rFonts w:ascii="Times New Roman" w:hAnsi="Times New Roman" w:cs="Times New Roman"/>
          <w:sz w:val="24"/>
          <w:szCs w:val="24"/>
        </w:rPr>
        <w:t>Козлова, М. И. Повышение функциональной грамотности как необходимость современного образования / М. И. Козлова // Сборник статей II Международного учебно-исследовательского конкурса.- Петрозаводск, 2020. - С. 116-125.</w:t>
      </w:r>
    </w:p>
    <w:p w:rsidR="00DD5185" w:rsidRPr="00B84112" w:rsidRDefault="00B84112" w:rsidP="00B8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D5185" w:rsidRPr="00B84112">
        <w:rPr>
          <w:rFonts w:ascii="Times New Roman" w:hAnsi="Times New Roman" w:cs="Times New Roman"/>
          <w:sz w:val="24"/>
          <w:szCs w:val="24"/>
        </w:rPr>
        <w:t>Кузнецова, Н. М. Внеурочная деятельность как компонент образовательного процесса, обеспечивающий формирование функциональной грамотности учащихся / Н. М. Кузнецова, А. А. Денисова // Региональное образование: современные тенденции.- 2020. - № 1 (40). - С. 123-126.</w:t>
      </w:r>
    </w:p>
    <w:p w:rsidR="00B84112" w:rsidRPr="00B84112" w:rsidRDefault="00B84112" w:rsidP="00B84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84112">
        <w:rPr>
          <w:rFonts w:ascii="Times New Roman" w:hAnsi="Times New Roman" w:cs="Times New Roman"/>
          <w:sz w:val="24"/>
          <w:szCs w:val="24"/>
        </w:rPr>
        <w:t xml:space="preserve">Сафронова, О. В. Работа с графической информацией как средство формирования функциональной грамотности / О. В. Сафронова, Т. Н. Леликова, О. В. </w:t>
      </w:r>
      <w:proofErr w:type="spellStart"/>
      <w:r w:rsidRPr="00B84112">
        <w:rPr>
          <w:rFonts w:ascii="Times New Roman" w:hAnsi="Times New Roman" w:cs="Times New Roman"/>
          <w:sz w:val="24"/>
          <w:szCs w:val="24"/>
        </w:rPr>
        <w:t>Ведлер</w:t>
      </w:r>
      <w:proofErr w:type="spellEnd"/>
      <w:r w:rsidRPr="00B84112">
        <w:rPr>
          <w:rFonts w:ascii="Times New Roman" w:hAnsi="Times New Roman" w:cs="Times New Roman"/>
          <w:sz w:val="24"/>
          <w:szCs w:val="24"/>
        </w:rPr>
        <w:t xml:space="preserve"> // Новые педагогические исследования</w:t>
      </w:r>
      <w:proofErr w:type="gramStart"/>
      <w:r w:rsidRPr="00B84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112">
        <w:rPr>
          <w:rFonts w:ascii="Times New Roman" w:hAnsi="Times New Roman" w:cs="Times New Roman"/>
          <w:sz w:val="24"/>
          <w:szCs w:val="24"/>
        </w:rPr>
        <w:t xml:space="preserve"> сборник статей II Международной научно-практической конференции. - 2020. - С. 14-16.</w:t>
      </w:r>
    </w:p>
    <w:p w:rsidR="00BC368F" w:rsidRPr="00B84112" w:rsidRDefault="00BC368F" w:rsidP="00B84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B84112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Оценочные материалы</w:t>
      </w:r>
    </w:p>
    <w:p w:rsidR="00BC368F" w:rsidRP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подведения итогов реализации программы</w:t>
      </w:r>
    </w:p>
    <w:p w:rsidR="00BC368F" w:rsidRP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Тестирование по курсу «Финансовая грамотность» по </w:t>
      </w:r>
      <w:proofErr w:type="spellStart"/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КИМам</w:t>
      </w:r>
      <w:proofErr w:type="spellEnd"/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BC368F" w:rsidRPr="0008217C" w:rsidRDefault="00BC368F" w:rsidP="0008217C">
      <w:pPr>
        <w:pStyle w:val="a6"/>
        <w:numPr>
          <w:ilvl w:val="0"/>
          <w:numId w:val="7"/>
        </w:numPr>
        <w:shd w:val="clear" w:color="auto" w:fill="FFFFFF"/>
        <w:rPr>
          <w:color w:val="1A1A1A"/>
          <w:sz w:val="24"/>
          <w:szCs w:val="24"/>
        </w:rPr>
      </w:pPr>
      <w:proofErr w:type="spellStart"/>
      <w:r w:rsidRPr="0008217C">
        <w:rPr>
          <w:color w:val="1A1A1A"/>
          <w:sz w:val="24"/>
          <w:szCs w:val="24"/>
        </w:rPr>
        <w:t>Корлюгова</w:t>
      </w:r>
      <w:proofErr w:type="spellEnd"/>
      <w:r w:rsidRPr="0008217C">
        <w:rPr>
          <w:color w:val="1A1A1A"/>
          <w:sz w:val="24"/>
          <w:szCs w:val="24"/>
        </w:rPr>
        <w:t xml:space="preserve"> Ю. Н. Финансовая грамотность: контрольные</w:t>
      </w:r>
    </w:p>
    <w:p w:rsidR="00BC368F" w:rsidRP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измерительные материалы. 5–7 классы общеобразовательных</w:t>
      </w:r>
    </w:p>
    <w:p w:rsidR="00BC368F" w:rsidRP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 Москва: ВИТА-ПРЕСС, 2014</w:t>
      </w:r>
    </w:p>
    <w:p w:rsidR="00BC368F" w:rsidRP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https://fmc.hse.ru/5-7forms</w:t>
      </w:r>
    </w:p>
    <w:p w:rsidR="00BC368F" w:rsidRPr="0008217C" w:rsidRDefault="00BC368F" w:rsidP="0008217C">
      <w:pPr>
        <w:pStyle w:val="a6"/>
        <w:numPr>
          <w:ilvl w:val="0"/>
          <w:numId w:val="7"/>
        </w:numPr>
        <w:shd w:val="clear" w:color="auto" w:fill="FFFFFF"/>
        <w:rPr>
          <w:color w:val="1A1A1A"/>
          <w:sz w:val="24"/>
          <w:szCs w:val="24"/>
        </w:rPr>
      </w:pPr>
      <w:proofErr w:type="spellStart"/>
      <w:r w:rsidRPr="0008217C">
        <w:rPr>
          <w:color w:val="1A1A1A"/>
          <w:sz w:val="24"/>
          <w:szCs w:val="24"/>
        </w:rPr>
        <w:lastRenderedPageBreak/>
        <w:t>Лавренова</w:t>
      </w:r>
      <w:proofErr w:type="spellEnd"/>
      <w:r w:rsidRPr="0008217C">
        <w:rPr>
          <w:color w:val="1A1A1A"/>
          <w:sz w:val="24"/>
          <w:szCs w:val="24"/>
        </w:rPr>
        <w:t>, Е. Б. Финансовая грамотность: контрольные</w:t>
      </w:r>
    </w:p>
    <w:p w:rsidR="00BC368F" w:rsidRP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измерительные материалы. 8–9 классы общеобразовательных</w:t>
      </w:r>
    </w:p>
    <w:p w:rsidR="00BC368F" w:rsidRDefault="00BC368F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6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 Москва: ВИТА-ПРЕСС, 2016</w:t>
      </w:r>
    </w:p>
    <w:p w:rsidR="0008217C" w:rsidRPr="0008217C" w:rsidRDefault="0008217C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оцениваются баллами.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баллов: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100-75% выполнения тестовой работы — высокий уровень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74- 50 % выполнения тестовой работы — средний уровень</w:t>
      </w:r>
    </w:p>
    <w:p w:rsid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49 % и менее выполнения тестовой работы — низкий уровень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Высокий уровень:</w:t>
      </w: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свободное владение теоретической информацией по курсу,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</w:t>
      </w:r>
      <w:proofErr w:type="spellEnd"/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Средний уровень</w:t>
      </w: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достаточно хорошее владение теоретической информацией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курсу, умение систематизировать и подбирать необходимую литературу,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проводить исследования и опросы, иметь представление об </w:t>
      </w:r>
      <w:proofErr w:type="spellStart"/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</w:t>
      </w:r>
      <w:proofErr w:type="spellEnd"/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–исследовательской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участие в конкурсах, выставках, организации и проведении мероприятий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Низкий уровень</w:t>
      </w: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удовлетворительное владение теоретической информацией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Темам курса, умение пользоваться литературой при подготовке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сообщений, участие в организации выставок, элементарные представления об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исследовательской деятельности, пассивное участие в работе.</w:t>
      </w:r>
    </w:p>
    <w:p w:rsidR="0008217C" w:rsidRPr="0008217C" w:rsidRDefault="0008217C" w:rsidP="000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21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8217C" w:rsidRPr="00BC368F" w:rsidRDefault="0008217C" w:rsidP="00BC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368F" w:rsidRPr="0008217C" w:rsidRDefault="00BC368F" w:rsidP="00BC368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C368F" w:rsidRPr="0008217C" w:rsidSect="00EB6095">
      <w:pgSz w:w="11910" w:h="16840"/>
      <w:pgMar w:top="567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EC7"/>
    <w:multiLevelType w:val="hybridMultilevel"/>
    <w:tmpl w:val="B40A6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2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4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6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020"/>
    <w:rsid w:val="00035D30"/>
    <w:rsid w:val="0008217C"/>
    <w:rsid w:val="00086AB4"/>
    <w:rsid w:val="000919AB"/>
    <w:rsid w:val="00096C80"/>
    <w:rsid w:val="000A69C1"/>
    <w:rsid w:val="001026A3"/>
    <w:rsid w:val="00134798"/>
    <w:rsid w:val="00165C68"/>
    <w:rsid w:val="00174919"/>
    <w:rsid w:val="00181199"/>
    <w:rsid w:val="00184BB6"/>
    <w:rsid w:val="00193B3E"/>
    <w:rsid w:val="001D2952"/>
    <w:rsid w:val="001E3A94"/>
    <w:rsid w:val="00200613"/>
    <w:rsid w:val="00260C87"/>
    <w:rsid w:val="00290818"/>
    <w:rsid w:val="002C1F61"/>
    <w:rsid w:val="0037034D"/>
    <w:rsid w:val="00386011"/>
    <w:rsid w:val="003F038C"/>
    <w:rsid w:val="004371FC"/>
    <w:rsid w:val="00495314"/>
    <w:rsid w:val="004E7BF0"/>
    <w:rsid w:val="0053462B"/>
    <w:rsid w:val="0057113C"/>
    <w:rsid w:val="00572613"/>
    <w:rsid w:val="005C5943"/>
    <w:rsid w:val="005D5180"/>
    <w:rsid w:val="0061383D"/>
    <w:rsid w:val="006B317E"/>
    <w:rsid w:val="007A60E6"/>
    <w:rsid w:val="00823014"/>
    <w:rsid w:val="00835E67"/>
    <w:rsid w:val="008A6559"/>
    <w:rsid w:val="008D1503"/>
    <w:rsid w:val="009B2A73"/>
    <w:rsid w:val="009D1B02"/>
    <w:rsid w:val="009F1293"/>
    <w:rsid w:val="009F3E60"/>
    <w:rsid w:val="00A04953"/>
    <w:rsid w:val="00A62E44"/>
    <w:rsid w:val="00A666C3"/>
    <w:rsid w:val="00AD5781"/>
    <w:rsid w:val="00B42A37"/>
    <w:rsid w:val="00B84112"/>
    <w:rsid w:val="00BB5020"/>
    <w:rsid w:val="00BC368F"/>
    <w:rsid w:val="00BE011A"/>
    <w:rsid w:val="00C11457"/>
    <w:rsid w:val="00C27239"/>
    <w:rsid w:val="00C4686B"/>
    <w:rsid w:val="00C823BB"/>
    <w:rsid w:val="00C96738"/>
    <w:rsid w:val="00CE2543"/>
    <w:rsid w:val="00D27894"/>
    <w:rsid w:val="00D33323"/>
    <w:rsid w:val="00D53263"/>
    <w:rsid w:val="00D5574D"/>
    <w:rsid w:val="00DD1A41"/>
    <w:rsid w:val="00DD5185"/>
    <w:rsid w:val="00E45800"/>
    <w:rsid w:val="00E9258C"/>
    <w:rsid w:val="00EA6076"/>
    <w:rsid w:val="00EB6095"/>
    <w:rsid w:val="00ED28C6"/>
    <w:rsid w:val="00F446B1"/>
    <w:rsid w:val="00F5359E"/>
    <w:rsid w:val="00F5486D"/>
    <w:rsid w:val="00F8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A60E6"/>
    <w:pPr>
      <w:widowControl w:val="0"/>
      <w:autoSpaceDE w:val="0"/>
      <w:autoSpaceDN w:val="0"/>
      <w:spacing w:after="0" w:line="240" w:lineRule="auto"/>
      <w:ind w:left="11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uiPriority w:val="1"/>
    <w:qFormat/>
    <w:rsid w:val="007A60E6"/>
    <w:pPr>
      <w:widowControl w:val="0"/>
      <w:autoSpaceDE w:val="0"/>
      <w:autoSpaceDN w:val="0"/>
      <w:spacing w:after="0" w:line="240" w:lineRule="auto"/>
      <w:ind w:left="1575" w:right="158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7A60E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qxCHs35TfOWY7E1qOlugYcvDbgyzDynr7SBt33LHIRw=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cavNbjr7yIXSG7NQJQfMp+PO8H3jkvIHCvzfRRC+h0btv81ZKGM7yIf1oZDT91a9
nAkPnKD2SQkg4vLBKfo0ZQ==</SignatureValue>
  <KeyInfo>
    <X509Data>
      <X509Certificate>MIIIzzCCCHygAwIBAgIRALEXWtXY5IhfpsJUIZRunbkwCgYIKoUDBwEBAwIwggFX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gdGB0LjQuDAeFw0yMzA0MTAxMTEyMDBaFw0yNDA3MDMxMTEyMDBaMIIB1zELMAkG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DgQWBBQd/gkuzlM2So+5wKzRUkNIr1CL9TCCAXcGA1UdIwSCAW4wggFqgBSnC5Uo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gdGB0LjQuIILAPCp4okAAAAAB54wCgYIKoUDBwEBAwIDQQCp83EU8GgIYoBwJ4wp
jRXT3hD0FvhWIp6ivIHBd4LfH3W4IWHwIKMUkED7Wi1JzJlDkzGta3e25yXQ/rRZ
ZVtp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5M8wxS5oTegdt/yjKJOp70nh8dQ=</DigestValue>
      </Reference>
      <Reference URI="/word/fontTable.xml?ContentType=application/vnd.openxmlformats-officedocument.wordprocessingml.fontTable+xml">
        <DigestMethod Algorithm="http://www.w3.org/2000/09/xmldsig#sha1"/>
        <DigestValue>07ORUxBOO20h7JjjZwk/zw5zUPU=</DigestValue>
      </Reference>
      <Reference URI="/word/numbering.xml?ContentType=application/vnd.openxmlformats-officedocument.wordprocessingml.numbering+xml">
        <DigestMethod Algorithm="http://www.w3.org/2000/09/xmldsig#sha1"/>
        <DigestValue>RdTeuWW91dQjJ3Mv9J2/jkmGoUA=</DigestValue>
      </Reference>
      <Reference URI="/word/settings.xml?ContentType=application/vnd.openxmlformats-officedocument.wordprocessingml.settings+xml">
        <DigestMethod Algorithm="http://www.w3.org/2000/09/xmldsig#sha1"/>
        <DigestValue>9c2Unjw/JqIH4n1iXw+1cJHzNsU=</DigestValue>
      </Reference>
      <Reference URI="/word/styles.xml?ContentType=application/vnd.openxmlformats-officedocument.wordprocessingml.styles+xml">
        <DigestMethod Algorithm="http://www.w3.org/2000/09/xmldsig#sha1"/>
        <DigestValue>VyIn5ilZ95TopBxWCRwFw1s3mhg=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+y2Bp15NOOvHN/Ey1KGTixRTELg=</DigestValue>
      </Reference>
    </Manifest>
    <SignatureProperties>
      <SignatureProperty Id="idSignatureTime" Target="#idPackageSignature">
        <mdssi:SignatureTime>
          <mdssi:Format>YYYY-MM-DDThh:mm:ssTZD</mdssi:Format>
          <mdssi:Value>2023-10-10T10:28:33Z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EEB5-EB9B-4974-BC36-F2930F9E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5780</Words>
  <Characters>32949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33</cp:revision>
  <cp:lastPrinted>2022-09-05T09:24:00Z</cp:lastPrinted>
  <dcterms:created xsi:type="dcterms:W3CDTF">2021-09-21T09:34:00Z</dcterms:created>
  <dcterms:modified xsi:type="dcterms:W3CDTF">2023-10-09T19:43:00Z</dcterms:modified>
</cp:coreProperties>
</file>